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B104" w14:textId="77777777" w:rsidR="00DA60BC" w:rsidRDefault="00DA60BC" w:rsidP="00DA60BC"/>
    <w:p w14:paraId="1FB1D4D3" w14:textId="77777777" w:rsidR="00DA60BC" w:rsidRPr="00DD39B9" w:rsidRDefault="00DA60BC" w:rsidP="00DA60BC">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This is a ‘Practice Form’. It is intended for you to familiarise yourself with the questions and you may wish to complete, print and/or share it with colleagues before cutting and pasting final answers into the online entry form. To enter the Awards you must do so online following links from the website below:</w:t>
      </w:r>
    </w:p>
    <w:p w14:paraId="043E6B90" w14:textId="77777777" w:rsidR="00DA60BC" w:rsidRPr="00430AE0" w:rsidRDefault="0002773E" w:rsidP="00DA60BC">
      <w:pPr>
        <w:jc w:val="center"/>
        <w:rPr>
          <w:rFonts w:ascii="Muli" w:hAnsi="Muli"/>
        </w:rPr>
      </w:pPr>
      <w:hyperlink r:id="rId7" w:history="1">
        <w:r w:rsidR="00DA60BC" w:rsidRPr="00430AE0">
          <w:rPr>
            <w:rStyle w:val="Hyperlink"/>
            <w:rFonts w:ascii="Muli" w:hAnsi="Muli"/>
          </w:rPr>
          <w:t>www.visit-nottinghamshire.co.uk/nottinghamshire-hospitality-stars-awards</w:t>
        </w:r>
      </w:hyperlink>
      <w:r w:rsidR="00DA60BC" w:rsidRPr="00430AE0">
        <w:rPr>
          <w:rFonts w:ascii="Muli" w:hAnsi="Muli"/>
        </w:rPr>
        <w:t xml:space="preserve"> </w:t>
      </w:r>
    </w:p>
    <w:p w14:paraId="69B11CAC" w14:textId="77777777" w:rsidR="00DA60BC" w:rsidRDefault="00DA60BC" w:rsidP="00DA60BC">
      <w:pPr>
        <w:jc w:val="center"/>
      </w:pPr>
    </w:p>
    <w:p w14:paraId="4AA5D683" w14:textId="77777777" w:rsidR="00DA60BC" w:rsidRDefault="00DA60BC" w:rsidP="00DA60BC">
      <w:pPr>
        <w:jc w:val="center"/>
      </w:pPr>
    </w:p>
    <w:p w14:paraId="57234C3C" w14:textId="77777777" w:rsidR="00DA60BC" w:rsidRDefault="00DA60BC" w:rsidP="00DA60BC">
      <w:pPr>
        <w:tabs>
          <w:tab w:val="left" w:pos="2910"/>
        </w:tabs>
        <w:rPr>
          <w:b/>
          <w:sz w:val="96"/>
        </w:rPr>
      </w:pPr>
      <w:r>
        <w:rPr>
          <w:b/>
          <w:noProof/>
          <w:sz w:val="96"/>
        </w:rPr>
        <w:drawing>
          <wp:anchor distT="0" distB="0" distL="114300" distR="114300" simplePos="0" relativeHeight="251659264" behindDoc="0" locked="0" layoutInCell="1" allowOverlap="1" wp14:anchorId="5FFEACCC" wp14:editId="4837EDA5">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0030822D" w14:textId="77777777" w:rsidR="00DA60BC" w:rsidRDefault="00DA60BC" w:rsidP="00DA60BC">
      <w:pPr>
        <w:tabs>
          <w:tab w:val="left" w:pos="2910"/>
        </w:tabs>
        <w:rPr>
          <w:b/>
          <w:sz w:val="96"/>
        </w:rPr>
      </w:pPr>
      <w:r>
        <w:rPr>
          <w:b/>
          <w:noProof/>
          <w:sz w:val="96"/>
        </w:rPr>
        <w:drawing>
          <wp:anchor distT="0" distB="0" distL="114300" distR="114300" simplePos="0" relativeHeight="251660288" behindDoc="0" locked="0" layoutInCell="1" allowOverlap="1" wp14:anchorId="24A4AB82" wp14:editId="5C546886">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ABFF1" w14:textId="77777777" w:rsidR="00DA60BC" w:rsidRPr="00DA60BC" w:rsidRDefault="00DA60BC" w:rsidP="00DA60BC">
      <w:pPr>
        <w:rPr>
          <w:rFonts w:ascii="Muli" w:hAnsi="Muli"/>
          <w:b/>
          <w:sz w:val="96"/>
        </w:rPr>
      </w:pPr>
    </w:p>
    <w:p w14:paraId="34D20322" w14:textId="329641A6" w:rsidR="0076386B" w:rsidRPr="00DA60BC" w:rsidRDefault="002451C3" w:rsidP="0005768D">
      <w:pPr>
        <w:jc w:val="center"/>
        <w:rPr>
          <w:rFonts w:ascii="Muli" w:hAnsi="Muli"/>
          <w:b/>
          <w:sz w:val="96"/>
        </w:rPr>
      </w:pPr>
      <w:r w:rsidRPr="00DA60BC">
        <w:rPr>
          <w:rFonts w:ascii="Muli" w:hAnsi="Muli"/>
          <w:b/>
          <w:sz w:val="96"/>
        </w:rPr>
        <w:t>Rising Star – Front of House</w:t>
      </w:r>
    </w:p>
    <w:p w14:paraId="77CF0F42" w14:textId="77777777" w:rsidR="0005768D" w:rsidRPr="00DA60BC" w:rsidRDefault="0005768D" w:rsidP="0005768D">
      <w:pPr>
        <w:jc w:val="center"/>
        <w:rPr>
          <w:rFonts w:ascii="Muli" w:hAnsi="Muli"/>
          <w:b/>
          <w:sz w:val="56"/>
        </w:rPr>
      </w:pPr>
    </w:p>
    <w:p w14:paraId="5D8943FF" w14:textId="77777777" w:rsidR="003751F5" w:rsidRPr="00DA60BC" w:rsidRDefault="003751F5" w:rsidP="0005768D">
      <w:pPr>
        <w:jc w:val="center"/>
        <w:rPr>
          <w:rFonts w:ascii="Muli" w:hAnsi="Muli"/>
          <w:b/>
          <w:sz w:val="44"/>
        </w:rPr>
      </w:pPr>
    </w:p>
    <w:p w14:paraId="76027290" w14:textId="48D4CEB3" w:rsidR="00A411FF" w:rsidRPr="00DA60BC" w:rsidRDefault="00A411FF" w:rsidP="00A411FF">
      <w:pPr>
        <w:spacing w:after="0"/>
        <w:jc w:val="center"/>
        <w:rPr>
          <w:rFonts w:ascii="Muli" w:hAnsi="Muli" w:cstheme="minorHAnsi"/>
          <w:i/>
          <w:sz w:val="32"/>
        </w:rPr>
      </w:pPr>
      <w:r w:rsidRPr="00DA60BC">
        <w:rPr>
          <w:rFonts w:ascii="Muli" w:hAnsi="Muli" w:cstheme="minorHAnsi"/>
          <w:i/>
          <w:sz w:val="32"/>
        </w:rPr>
        <w:t xml:space="preserve">Recognises </w:t>
      </w:r>
      <w:r w:rsidR="002451C3" w:rsidRPr="00DA60BC">
        <w:rPr>
          <w:rFonts w:ascii="Muli" w:hAnsi="Muli" w:cstheme="minorHAnsi"/>
          <w:i/>
          <w:sz w:val="32"/>
        </w:rPr>
        <w:t>individuals</w:t>
      </w:r>
      <w:r w:rsidRPr="00DA60BC">
        <w:rPr>
          <w:rFonts w:ascii="Muli" w:hAnsi="Muli" w:cstheme="minorHAnsi"/>
          <w:i/>
          <w:sz w:val="32"/>
        </w:rPr>
        <w:t xml:space="preserve"> within the tourism industry that </w:t>
      </w:r>
      <w:r w:rsidR="002451C3" w:rsidRPr="00DA60BC">
        <w:rPr>
          <w:rFonts w:ascii="Muli" w:hAnsi="Muli" w:cstheme="minorHAnsi"/>
          <w:i/>
          <w:sz w:val="32"/>
        </w:rPr>
        <w:t>demonstrate exceptional commitment to their customers and their work.</w:t>
      </w:r>
    </w:p>
    <w:p w14:paraId="56F1F1DA" w14:textId="77777777" w:rsidR="006E0411" w:rsidRPr="00DA60BC" w:rsidRDefault="006E0411" w:rsidP="0005768D">
      <w:pPr>
        <w:jc w:val="center"/>
        <w:rPr>
          <w:rFonts w:ascii="Muli" w:hAnsi="Muli"/>
          <w:i/>
          <w:sz w:val="32"/>
        </w:rPr>
      </w:pPr>
    </w:p>
    <w:p w14:paraId="4A4BB2F9" w14:textId="5B6FA1F0" w:rsidR="006E0411" w:rsidRPr="00DA60BC" w:rsidRDefault="0005768D">
      <w:pPr>
        <w:rPr>
          <w:rFonts w:ascii="Muli" w:hAnsi="Muli"/>
        </w:rPr>
      </w:pPr>
      <w:r w:rsidRPr="00DA60BC">
        <w:rPr>
          <w:rFonts w:ascii="Muli" w:hAnsi="Muli"/>
        </w:rPr>
        <w:tab/>
      </w:r>
      <w:r w:rsidRPr="00DA60BC">
        <w:rPr>
          <w:rFonts w:ascii="Muli" w:hAnsi="Muli"/>
        </w:rPr>
        <w:tab/>
      </w:r>
    </w:p>
    <w:tbl>
      <w:tblPr>
        <w:tblStyle w:val="TableGrid"/>
        <w:tblW w:w="0" w:type="auto"/>
        <w:tblLook w:val="04A0" w:firstRow="1" w:lastRow="0" w:firstColumn="1" w:lastColumn="0" w:noHBand="0" w:noVBand="1"/>
      </w:tblPr>
      <w:tblGrid>
        <w:gridCol w:w="9016"/>
      </w:tblGrid>
      <w:tr w:rsidR="00C64B15" w:rsidRPr="00DA60BC" w14:paraId="735245B2" w14:textId="77777777" w:rsidTr="00C64B15">
        <w:tc>
          <w:tcPr>
            <w:tcW w:w="9016" w:type="dxa"/>
            <w:shd w:val="clear" w:color="auto" w:fill="D9D9D9" w:themeFill="background1" w:themeFillShade="D9"/>
          </w:tcPr>
          <w:p w14:paraId="551DCD1A" w14:textId="77777777" w:rsidR="00C64B15" w:rsidRPr="00DA60BC" w:rsidRDefault="00C64B15" w:rsidP="00C64B15">
            <w:pPr>
              <w:rPr>
                <w:rFonts w:ascii="Muli" w:hAnsi="Muli"/>
                <w:b/>
                <w:sz w:val="28"/>
              </w:rPr>
            </w:pPr>
            <w:r w:rsidRPr="00DA60BC">
              <w:rPr>
                <w:rFonts w:ascii="Muli" w:hAnsi="Muli"/>
                <w:b/>
                <w:sz w:val="28"/>
              </w:rPr>
              <w:lastRenderedPageBreak/>
              <w:t>Eligibility Criteria</w:t>
            </w:r>
          </w:p>
        </w:tc>
      </w:tr>
      <w:tr w:rsidR="00C64B15" w:rsidRPr="00DA60BC" w14:paraId="7176A23C" w14:textId="77777777" w:rsidTr="00341AD7">
        <w:trPr>
          <w:trHeight w:val="1059"/>
        </w:trPr>
        <w:tc>
          <w:tcPr>
            <w:tcW w:w="9016" w:type="dxa"/>
          </w:tcPr>
          <w:p w14:paraId="3648A30B" w14:textId="77777777" w:rsidR="00C64B15" w:rsidRPr="00DA60BC" w:rsidRDefault="00C64B15" w:rsidP="00C64B15">
            <w:pPr>
              <w:rPr>
                <w:rFonts w:ascii="Muli" w:hAnsi="Muli"/>
              </w:rPr>
            </w:pPr>
          </w:p>
          <w:p w14:paraId="1BA3ADB2" w14:textId="1B722BF7" w:rsidR="00C64B15" w:rsidRPr="00DA60BC" w:rsidRDefault="00C64B15" w:rsidP="0040019A">
            <w:pPr>
              <w:pStyle w:val="ListParagraph"/>
              <w:numPr>
                <w:ilvl w:val="0"/>
                <w:numId w:val="9"/>
              </w:numPr>
              <w:rPr>
                <w:rFonts w:ascii="Muli" w:hAnsi="Muli"/>
              </w:rPr>
            </w:pPr>
            <w:r w:rsidRPr="00DA60BC">
              <w:rPr>
                <w:rFonts w:ascii="Muli" w:hAnsi="Muli"/>
              </w:rPr>
              <w:t xml:space="preserve">Directly involved in </w:t>
            </w:r>
            <w:r w:rsidR="002451C3" w:rsidRPr="00DA60BC">
              <w:rPr>
                <w:rFonts w:ascii="Muli" w:hAnsi="Muli"/>
              </w:rPr>
              <w:t xml:space="preserve">the </w:t>
            </w:r>
            <w:r w:rsidRPr="00DA60BC">
              <w:rPr>
                <w:rFonts w:ascii="Muli" w:hAnsi="Muli"/>
              </w:rPr>
              <w:t>tourism</w:t>
            </w:r>
            <w:r w:rsidR="002451C3" w:rsidRPr="00DA60BC">
              <w:rPr>
                <w:rFonts w:ascii="Muli" w:hAnsi="Muli"/>
              </w:rPr>
              <w:t>/hospitality industry</w:t>
            </w:r>
            <w:r w:rsidRPr="00DA60BC">
              <w:rPr>
                <w:rFonts w:ascii="Muli" w:hAnsi="Muli"/>
              </w:rPr>
              <w:t xml:space="preserve">, making a </w:t>
            </w:r>
            <w:r w:rsidR="002451C3" w:rsidRPr="00DA60BC">
              <w:rPr>
                <w:rFonts w:ascii="Muli" w:hAnsi="Muli"/>
              </w:rPr>
              <w:t xml:space="preserve">positive </w:t>
            </w:r>
            <w:r w:rsidRPr="00DA60BC">
              <w:rPr>
                <w:rFonts w:ascii="Muli" w:hAnsi="Muli"/>
              </w:rPr>
              <w:t xml:space="preserve">contribution to </w:t>
            </w:r>
            <w:r w:rsidR="002451C3" w:rsidRPr="00DA60BC">
              <w:rPr>
                <w:rFonts w:ascii="Muli" w:hAnsi="Muli"/>
              </w:rPr>
              <w:t xml:space="preserve">your business. Their role must make a contribution to Nottinghamshire’s visitor economy. </w:t>
            </w:r>
          </w:p>
          <w:p w14:paraId="714B5130" w14:textId="77777777" w:rsidR="00C64B15" w:rsidRPr="00DA60BC"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DA60BC" w14:paraId="4CE31C89" w14:textId="77777777" w:rsidTr="00341AD7">
        <w:trPr>
          <w:trHeight w:val="1590"/>
        </w:trPr>
        <w:tc>
          <w:tcPr>
            <w:tcW w:w="9016" w:type="dxa"/>
          </w:tcPr>
          <w:p w14:paraId="6F3AC51D" w14:textId="77777777" w:rsidR="00FB796D" w:rsidRPr="00DA60BC" w:rsidRDefault="00FB796D" w:rsidP="00FB796D">
            <w:pPr>
              <w:rPr>
                <w:rFonts w:ascii="Muli" w:hAnsi="Muli"/>
              </w:rPr>
            </w:pPr>
          </w:p>
          <w:p w14:paraId="7087EFE6" w14:textId="65443ED8"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 xml:space="preserve">You may enter on behalf of an outstanding member of staff or as an individual </w:t>
            </w:r>
          </w:p>
          <w:p w14:paraId="38475198" w14:textId="77777777"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They must demonstrate excellent customer service</w:t>
            </w:r>
          </w:p>
          <w:p w14:paraId="665379DF" w14:textId="14E15F52"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Great communication skills</w:t>
            </w:r>
          </w:p>
          <w:p w14:paraId="5452B2A4" w14:textId="25425896"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Exceptional commitment to their role</w:t>
            </w:r>
          </w:p>
          <w:p w14:paraId="52CA432C" w14:textId="4D9D90D0"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 xml:space="preserve">Prove </w:t>
            </w:r>
            <w:r w:rsidR="003A69CF">
              <w:rPr>
                <w:rFonts w:ascii="Muli" w:hAnsi="Muli" w:cstheme="minorHAnsi"/>
              </w:rPr>
              <w:t xml:space="preserve">they </w:t>
            </w:r>
            <w:r w:rsidRPr="00DA60BC">
              <w:rPr>
                <w:rFonts w:ascii="Muli" w:hAnsi="Muli" w:cstheme="minorHAnsi"/>
              </w:rPr>
              <w:t>can work independently or part of</w:t>
            </w:r>
            <w:r w:rsidR="00E306BB">
              <w:rPr>
                <w:rFonts w:ascii="Muli" w:hAnsi="Muli" w:cstheme="minorHAnsi"/>
              </w:rPr>
              <w:t xml:space="preserve"> a team</w:t>
            </w:r>
            <w:r w:rsidRPr="00DA60BC">
              <w:rPr>
                <w:rFonts w:ascii="Muli" w:hAnsi="Muli" w:cstheme="minorHAnsi"/>
              </w:rPr>
              <w:t xml:space="preserve"> </w:t>
            </w:r>
          </w:p>
          <w:p w14:paraId="0436DDE8" w14:textId="77777777"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 xml:space="preserve">Exceeds expectations of customers and colleagues </w:t>
            </w:r>
          </w:p>
          <w:p w14:paraId="5D9C9C91" w14:textId="77777777"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 xml:space="preserve">Have a passion for what they do </w:t>
            </w:r>
          </w:p>
          <w:p w14:paraId="488E548E" w14:textId="77777777" w:rsidR="002451C3" w:rsidRPr="00DA60BC" w:rsidRDefault="002451C3" w:rsidP="002451C3">
            <w:pPr>
              <w:pStyle w:val="ListParagraph"/>
              <w:numPr>
                <w:ilvl w:val="0"/>
                <w:numId w:val="9"/>
              </w:numPr>
              <w:rPr>
                <w:rFonts w:ascii="Muli" w:hAnsi="Muli" w:cstheme="minorHAnsi"/>
              </w:rPr>
            </w:pPr>
            <w:r w:rsidRPr="00DA60BC">
              <w:rPr>
                <w:rFonts w:ascii="Muli" w:hAnsi="Muli" w:cstheme="minorHAnsi"/>
              </w:rPr>
              <w:t xml:space="preserve">Keen to progress their career within the hospitality industry </w:t>
            </w:r>
          </w:p>
          <w:p w14:paraId="57ED7D0C" w14:textId="53B1015E" w:rsidR="002451C3" w:rsidRPr="00DA60BC" w:rsidRDefault="002451C3" w:rsidP="002451C3">
            <w:pPr>
              <w:pStyle w:val="ListParagraph"/>
              <w:rPr>
                <w:rFonts w:ascii="Muli" w:hAnsi="Muli" w:cstheme="minorHAnsi"/>
              </w:rPr>
            </w:pPr>
          </w:p>
        </w:tc>
      </w:tr>
    </w:tbl>
    <w:p w14:paraId="3FCA922E" w14:textId="77777777" w:rsidR="006E0411" w:rsidRPr="00DA60BC" w:rsidRDefault="006E0411" w:rsidP="006E0411">
      <w:pPr>
        <w:rPr>
          <w:rFonts w:ascii="Muli" w:hAnsi="Muli"/>
          <w:sz w:val="28"/>
          <w:szCs w:val="28"/>
        </w:rPr>
      </w:pPr>
    </w:p>
    <w:p w14:paraId="5956C374" w14:textId="77777777" w:rsidR="00930CBD" w:rsidRPr="00DA60BC" w:rsidRDefault="00930CBD" w:rsidP="006E0411">
      <w:pPr>
        <w:rPr>
          <w:rFonts w:ascii="Muli" w:hAnsi="Muli"/>
          <w:sz w:val="28"/>
          <w:szCs w:val="28"/>
        </w:rPr>
      </w:pPr>
    </w:p>
    <w:p w14:paraId="709523B0" w14:textId="77777777" w:rsidR="00930CBD" w:rsidRPr="00DA60BC"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DA60BC" w14:paraId="697F00A3" w14:textId="77777777" w:rsidTr="00A950EB">
        <w:tc>
          <w:tcPr>
            <w:tcW w:w="9016" w:type="dxa"/>
            <w:gridSpan w:val="2"/>
            <w:shd w:val="clear" w:color="auto" w:fill="D9D9D9" w:themeFill="background1" w:themeFillShade="D9"/>
          </w:tcPr>
          <w:p w14:paraId="2486FC05" w14:textId="77777777" w:rsidR="00415B56" w:rsidRPr="00DA60BC" w:rsidRDefault="00415B56">
            <w:pPr>
              <w:rPr>
                <w:rFonts w:ascii="Muli" w:hAnsi="Muli"/>
                <w:b/>
                <w:sz w:val="28"/>
              </w:rPr>
            </w:pPr>
            <w:r w:rsidRPr="00DA60BC">
              <w:rPr>
                <w:rFonts w:ascii="Muli" w:hAnsi="Muli"/>
                <w:b/>
                <w:sz w:val="28"/>
              </w:rPr>
              <w:t>Applicant &amp; Business Details</w:t>
            </w:r>
            <w:r w:rsidR="008F7E6A" w:rsidRPr="00DA60BC">
              <w:rPr>
                <w:rFonts w:ascii="Muli" w:hAnsi="Muli"/>
                <w:b/>
                <w:sz w:val="28"/>
              </w:rPr>
              <w:t xml:space="preserve">                                                                (Not scored)</w:t>
            </w:r>
          </w:p>
        </w:tc>
      </w:tr>
      <w:tr w:rsidR="00903F89" w:rsidRPr="00DA60BC" w14:paraId="67E90C91" w14:textId="77777777" w:rsidTr="00415B56">
        <w:tc>
          <w:tcPr>
            <w:tcW w:w="2972" w:type="dxa"/>
            <w:shd w:val="clear" w:color="auto" w:fill="F2F2F2" w:themeFill="background1" w:themeFillShade="F2"/>
          </w:tcPr>
          <w:p w14:paraId="545E1E95" w14:textId="3F937DEF" w:rsidR="0040019A" w:rsidRPr="00DA60BC" w:rsidRDefault="002451C3" w:rsidP="00415B56">
            <w:pPr>
              <w:rPr>
                <w:rFonts w:ascii="Muli" w:hAnsi="Muli"/>
                <w:sz w:val="24"/>
              </w:rPr>
            </w:pPr>
            <w:r w:rsidRPr="00DA60BC">
              <w:rPr>
                <w:rFonts w:ascii="Muli" w:hAnsi="Muli"/>
                <w:sz w:val="24"/>
              </w:rPr>
              <w:t xml:space="preserve">Name of </w:t>
            </w:r>
            <w:r w:rsidR="00C2238E" w:rsidRPr="00DA60BC">
              <w:rPr>
                <w:rFonts w:ascii="Muli" w:hAnsi="Muli"/>
                <w:sz w:val="24"/>
              </w:rPr>
              <w:t>N</w:t>
            </w:r>
            <w:r w:rsidRPr="00DA60BC">
              <w:rPr>
                <w:rFonts w:ascii="Muli" w:hAnsi="Muli"/>
                <w:sz w:val="24"/>
              </w:rPr>
              <w:t xml:space="preserve">ominated </w:t>
            </w:r>
            <w:r w:rsidR="00C2238E" w:rsidRPr="00DA60BC">
              <w:rPr>
                <w:rFonts w:ascii="Muli" w:hAnsi="Muli"/>
                <w:sz w:val="24"/>
              </w:rPr>
              <w:t>R</w:t>
            </w:r>
            <w:r w:rsidRPr="00DA60BC">
              <w:rPr>
                <w:rFonts w:ascii="Muli" w:hAnsi="Muli"/>
                <w:sz w:val="24"/>
              </w:rPr>
              <w:t xml:space="preserve">ising </w:t>
            </w:r>
            <w:r w:rsidR="00C2238E" w:rsidRPr="00DA60BC">
              <w:rPr>
                <w:rFonts w:ascii="Muli" w:hAnsi="Muli"/>
                <w:sz w:val="24"/>
              </w:rPr>
              <w:t>S</w:t>
            </w:r>
            <w:r w:rsidRPr="00DA60BC">
              <w:rPr>
                <w:rFonts w:ascii="Muli" w:hAnsi="Muli"/>
                <w:sz w:val="24"/>
              </w:rPr>
              <w:t xml:space="preserve">tar – </w:t>
            </w:r>
            <w:r w:rsidR="00C2238E" w:rsidRPr="00DA60BC">
              <w:rPr>
                <w:rFonts w:ascii="Muli" w:hAnsi="Muli"/>
                <w:sz w:val="24"/>
              </w:rPr>
              <w:t>F</w:t>
            </w:r>
            <w:r w:rsidRPr="00DA60BC">
              <w:rPr>
                <w:rFonts w:ascii="Muli" w:hAnsi="Muli"/>
                <w:sz w:val="24"/>
              </w:rPr>
              <w:t xml:space="preserve">ront of </w:t>
            </w:r>
            <w:r w:rsidR="00C2238E" w:rsidRPr="00DA60BC">
              <w:rPr>
                <w:rFonts w:ascii="Muli" w:hAnsi="Muli"/>
                <w:sz w:val="24"/>
              </w:rPr>
              <w:t>H</w:t>
            </w:r>
            <w:r w:rsidRPr="00DA60BC">
              <w:rPr>
                <w:rFonts w:ascii="Muli" w:hAnsi="Muli"/>
                <w:sz w:val="24"/>
              </w:rPr>
              <w:t xml:space="preserve">ouse </w:t>
            </w:r>
          </w:p>
          <w:p w14:paraId="1DEDCFCB" w14:textId="1084DEA5" w:rsidR="002451C3" w:rsidRPr="00DA60BC" w:rsidRDefault="002451C3" w:rsidP="00415B56">
            <w:pPr>
              <w:rPr>
                <w:rFonts w:ascii="Muli" w:hAnsi="Muli"/>
                <w:sz w:val="24"/>
              </w:rPr>
            </w:pPr>
          </w:p>
        </w:tc>
        <w:tc>
          <w:tcPr>
            <w:tcW w:w="6044" w:type="dxa"/>
          </w:tcPr>
          <w:p w14:paraId="474973B7" w14:textId="77777777" w:rsidR="00903F89" w:rsidRPr="00DA60BC" w:rsidRDefault="00903F89">
            <w:pPr>
              <w:rPr>
                <w:rFonts w:ascii="Muli" w:hAnsi="Muli"/>
              </w:rPr>
            </w:pPr>
          </w:p>
        </w:tc>
      </w:tr>
      <w:tr w:rsidR="00903F89" w:rsidRPr="00DA60BC" w14:paraId="7AEEA2D2" w14:textId="77777777" w:rsidTr="00415B56">
        <w:tc>
          <w:tcPr>
            <w:tcW w:w="2972" w:type="dxa"/>
            <w:shd w:val="clear" w:color="auto" w:fill="F2F2F2" w:themeFill="background1" w:themeFillShade="F2"/>
          </w:tcPr>
          <w:p w14:paraId="729415C0" w14:textId="09397934" w:rsidR="00903F89" w:rsidRPr="00DA60BC" w:rsidRDefault="00C2238E" w:rsidP="00415B56">
            <w:pPr>
              <w:rPr>
                <w:rFonts w:ascii="Muli" w:hAnsi="Muli"/>
                <w:sz w:val="24"/>
              </w:rPr>
            </w:pPr>
            <w:r w:rsidRPr="00DA60BC">
              <w:rPr>
                <w:rFonts w:ascii="Muli" w:hAnsi="Muli"/>
                <w:sz w:val="24"/>
              </w:rPr>
              <w:t>Nominee’s</w:t>
            </w:r>
            <w:r w:rsidR="00903F89" w:rsidRPr="00DA60BC">
              <w:rPr>
                <w:rFonts w:ascii="Muli" w:hAnsi="Muli"/>
                <w:sz w:val="24"/>
              </w:rPr>
              <w:t xml:space="preserve"> Job Title</w:t>
            </w:r>
          </w:p>
          <w:p w14:paraId="3613695A" w14:textId="77777777" w:rsidR="0040019A" w:rsidRPr="00DA60BC" w:rsidRDefault="0040019A" w:rsidP="00415B56">
            <w:pPr>
              <w:rPr>
                <w:rFonts w:ascii="Muli" w:hAnsi="Muli"/>
                <w:sz w:val="24"/>
              </w:rPr>
            </w:pPr>
          </w:p>
        </w:tc>
        <w:tc>
          <w:tcPr>
            <w:tcW w:w="6044" w:type="dxa"/>
          </w:tcPr>
          <w:p w14:paraId="21BD6C40" w14:textId="77777777" w:rsidR="00903F89" w:rsidRPr="00DA60BC" w:rsidRDefault="00903F89">
            <w:pPr>
              <w:rPr>
                <w:rFonts w:ascii="Muli" w:hAnsi="Muli"/>
              </w:rPr>
            </w:pPr>
          </w:p>
        </w:tc>
      </w:tr>
      <w:tr w:rsidR="00903F89" w:rsidRPr="00DA60BC" w14:paraId="3D6707D0" w14:textId="77777777" w:rsidTr="00415B56">
        <w:tc>
          <w:tcPr>
            <w:tcW w:w="2972" w:type="dxa"/>
            <w:shd w:val="clear" w:color="auto" w:fill="F2F2F2" w:themeFill="background1" w:themeFillShade="F2"/>
          </w:tcPr>
          <w:p w14:paraId="2FE94EBF" w14:textId="472136B1" w:rsidR="00903F89" w:rsidRPr="00DA60BC" w:rsidRDefault="004F4756" w:rsidP="00415B56">
            <w:pPr>
              <w:rPr>
                <w:rFonts w:ascii="Muli" w:hAnsi="Muli"/>
                <w:sz w:val="24"/>
                <w:szCs w:val="24"/>
              </w:rPr>
            </w:pPr>
            <w:r w:rsidRPr="00DA60BC">
              <w:rPr>
                <w:rFonts w:ascii="Muli" w:hAnsi="Muli"/>
                <w:sz w:val="24"/>
                <w:szCs w:val="24"/>
              </w:rPr>
              <w:t xml:space="preserve">Applicant’s </w:t>
            </w:r>
            <w:r w:rsidR="00C2238E" w:rsidRPr="00DA60BC">
              <w:rPr>
                <w:rFonts w:ascii="Muli" w:hAnsi="Muli"/>
                <w:sz w:val="24"/>
                <w:szCs w:val="24"/>
              </w:rPr>
              <w:t>Name (Your Name)</w:t>
            </w:r>
          </w:p>
          <w:p w14:paraId="247EC3FD" w14:textId="77777777" w:rsidR="0040019A" w:rsidRPr="00DA60BC" w:rsidRDefault="0040019A" w:rsidP="00415B56">
            <w:pPr>
              <w:rPr>
                <w:rFonts w:ascii="Muli" w:hAnsi="Muli"/>
                <w:sz w:val="24"/>
                <w:szCs w:val="24"/>
              </w:rPr>
            </w:pPr>
          </w:p>
        </w:tc>
        <w:tc>
          <w:tcPr>
            <w:tcW w:w="6044" w:type="dxa"/>
          </w:tcPr>
          <w:p w14:paraId="2E318924" w14:textId="77777777" w:rsidR="00903F89" w:rsidRPr="00DA60BC" w:rsidRDefault="00903F89">
            <w:pPr>
              <w:rPr>
                <w:rFonts w:ascii="Muli" w:hAnsi="Muli"/>
              </w:rPr>
            </w:pPr>
          </w:p>
        </w:tc>
      </w:tr>
      <w:tr w:rsidR="00903F89" w:rsidRPr="00DA60BC" w14:paraId="078DCDBF" w14:textId="77777777" w:rsidTr="00415B56">
        <w:tc>
          <w:tcPr>
            <w:tcW w:w="2972" w:type="dxa"/>
            <w:shd w:val="clear" w:color="auto" w:fill="F2F2F2" w:themeFill="background1" w:themeFillShade="F2"/>
          </w:tcPr>
          <w:p w14:paraId="34A39952" w14:textId="5DF95135" w:rsidR="00903F89" w:rsidRPr="00DA60BC" w:rsidRDefault="004F4756" w:rsidP="00415B56">
            <w:pPr>
              <w:rPr>
                <w:rFonts w:ascii="Muli" w:hAnsi="Muli"/>
                <w:sz w:val="24"/>
                <w:szCs w:val="24"/>
              </w:rPr>
            </w:pPr>
            <w:r w:rsidRPr="00DA60BC">
              <w:rPr>
                <w:rFonts w:ascii="Muli" w:hAnsi="Muli"/>
                <w:sz w:val="24"/>
                <w:szCs w:val="24"/>
              </w:rPr>
              <w:t xml:space="preserve">Applicant’s </w:t>
            </w:r>
            <w:r w:rsidR="00903F89" w:rsidRPr="00DA60BC">
              <w:rPr>
                <w:rFonts w:ascii="Muli" w:hAnsi="Muli"/>
                <w:sz w:val="24"/>
                <w:szCs w:val="24"/>
              </w:rPr>
              <w:t xml:space="preserve">Email </w:t>
            </w:r>
            <w:r w:rsidR="00C2238E" w:rsidRPr="00DA60BC">
              <w:rPr>
                <w:rFonts w:ascii="Muli" w:hAnsi="Muli"/>
                <w:sz w:val="24"/>
                <w:szCs w:val="24"/>
              </w:rPr>
              <w:t>and Phone Number</w:t>
            </w:r>
          </w:p>
          <w:p w14:paraId="033DA1B4" w14:textId="77777777" w:rsidR="0040019A" w:rsidRPr="00DA60BC" w:rsidRDefault="0040019A" w:rsidP="00415B56">
            <w:pPr>
              <w:rPr>
                <w:rFonts w:ascii="Muli" w:hAnsi="Muli"/>
                <w:sz w:val="24"/>
                <w:szCs w:val="24"/>
              </w:rPr>
            </w:pPr>
          </w:p>
        </w:tc>
        <w:tc>
          <w:tcPr>
            <w:tcW w:w="6044" w:type="dxa"/>
          </w:tcPr>
          <w:p w14:paraId="6E7131BB" w14:textId="77777777" w:rsidR="00903F89" w:rsidRPr="00DA60BC" w:rsidRDefault="00903F89">
            <w:pPr>
              <w:rPr>
                <w:rFonts w:ascii="Muli" w:hAnsi="Muli"/>
              </w:rPr>
            </w:pPr>
          </w:p>
        </w:tc>
      </w:tr>
      <w:tr w:rsidR="00903F89" w:rsidRPr="00DA60BC" w14:paraId="7D9F956C" w14:textId="77777777" w:rsidTr="00415B56">
        <w:tc>
          <w:tcPr>
            <w:tcW w:w="2972" w:type="dxa"/>
            <w:shd w:val="clear" w:color="auto" w:fill="F2F2F2" w:themeFill="background1" w:themeFillShade="F2"/>
          </w:tcPr>
          <w:p w14:paraId="661AD7B3" w14:textId="77777777" w:rsidR="00903F89" w:rsidRPr="00DA60BC" w:rsidRDefault="00903F89" w:rsidP="00415B56">
            <w:pPr>
              <w:rPr>
                <w:rFonts w:ascii="Muli" w:hAnsi="Muli"/>
                <w:sz w:val="24"/>
                <w:szCs w:val="24"/>
              </w:rPr>
            </w:pPr>
            <w:r w:rsidRPr="00DA60BC">
              <w:rPr>
                <w:rFonts w:ascii="Muli" w:hAnsi="Muli"/>
                <w:sz w:val="24"/>
                <w:szCs w:val="24"/>
              </w:rPr>
              <w:t>Business Name</w:t>
            </w:r>
          </w:p>
          <w:p w14:paraId="2ED1DA86" w14:textId="77777777" w:rsidR="00831732" w:rsidRPr="00DA60BC" w:rsidRDefault="00831732" w:rsidP="00831732">
            <w:pPr>
              <w:rPr>
                <w:rFonts w:ascii="Muli" w:hAnsi="Muli"/>
              </w:rPr>
            </w:pPr>
            <w:r w:rsidRPr="00DA60BC">
              <w:rPr>
                <w:rFonts w:ascii="Muli" w:hAnsi="Muli"/>
              </w:rPr>
              <w:t xml:space="preserve">Give the name you use when promoting your business, as you wish it to appear in all publicity materials, on certificates, in presentations etc. </w:t>
            </w:r>
          </w:p>
          <w:p w14:paraId="43B9211E" w14:textId="77777777" w:rsidR="0040019A" w:rsidRPr="00DA60BC" w:rsidRDefault="0040019A" w:rsidP="00415B56">
            <w:pPr>
              <w:rPr>
                <w:rFonts w:ascii="Muli" w:hAnsi="Muli"/>
                <w:sz w:val="24"/>
                <w:szCs w:val="24"/>
              </w:rPr>
            </w:pPr>
          </w:p>
        </w:tc>
        <w:tc>
          <w:tcPr>
            <w:tcW w:w="6044" w:type="dxa"/>
          </w:tcPr>
          <w:p w14:paraId="30385EF4" w14:textId="77777777" w:rsidR="00903F89" w:rsidRPr="00DA60BC" w:rsidRDefault="00903F89">
            <w:pPr>
              <w:rPr>
                <w:rFonts w:ascii="Muli" w:hAnsi="Muli"/>
              </w:rPr>
            </w:pPr>
          </w:p>
        </w:tc>
      </w:tr>
      <w:tr w:rsidR="00903F89" w:rsidRPr="00DA60BC" w14:paraId="6D152656" w14:textId="77777777" w:rsidTr="00415B56">
        <w:tc>
          <w:tcPr>
            <w:tcW w:w="2972" w:type="dxa"/>
            <w:shd w:val="clear" w:color="auto" w:fill="F2F2F2" w:themeFill="background1" w:themeFillShade="F2"/>
          </w:tcPr>
          <w:p w14:paraId="6E3447D1" w14:textId="77777777" w:rsidR="00903F89" w:rsidRPr="00DA60BC" w:rsidRDefault="00903F89" w:rsidP="00415B56">
            <w:pPr>
              <w:rPr>
                <w:rFonts w:ascii="Muli" w:hAnsi="Muli"/>
                <w:sz w:val="24"/>
              </w:rPr>
            </w:pPr>
            <w:r w:rsidRPr="00DA60BC">
              <w:rPr>
                <w:rFonts w:ascii="Muli" w:hAnsi="Muli"/>
                <w:sz w:val="24"/>
              </w:rPr>
              <w:t>Business Address</w:t>
            </w:r>
          </w:p>
          <w:p w14:paraId="66B4193B" w14:textId="77777777" w:rsidR="0040019A" w:rsidRPr="00DA60BC" w:rsidRDefault="0040019A" w:rsidP="00415B56">
            <w:pPr>
              <w:rPr>
                <w:rFonts w:ascii="Muli" w:hAnsi="Muli"/>
                <w:sz w:val="24"/>
              </w:rPr>
            </w:pPr>
          </w:p>
        </w:tc>
        <w:tc>
          <w:tcPr>
            <w:tcW w:w="6044" w:type="dxa"/>
          </w:tcPr>
          <w:p w14:paraId="2638D376" w14:textId="77777777" w:rsidR="00903F89" w:rsidRPr="00DA60BC" w:rsidRDefault="00903F89">
            <w:pPr>
              <w:rPr>
                <w:rFonts w:ascii="Muli" w:hAnsi="Muli"/>
              </w:rPr>
            </w:pPr>
          </w:p>
        </w:tc>
      </w:tr>
    </w:tbl>
    <w:p w14:paraId="056A1DE2" w14:textId="77777777" w:rsidR="00B847E8" w:rsidRPr="00DA60BC" w:rsidRDefault="00B847E8" w:rsidP="00C3565F">
      <w:pPr>
        <w:rPr>
          <w:rFonts w:ascii="Muli" w:hAnsi="Muli"/>
          <w:b/>
          <w:sz w:val="28"/>
          <w:u w:val="single"/>
        </w:rPr>
      </w:pPr>
    </w:p>
    <w:p w14:paraId="1C3BE4B0" w14:textId="77777777" w:rsidR="00F37BBB" w:rsidRPr="00DA60BC" w:rsidRDefault="00F37BBB" w:rsidP="006A2C4A">
      <w:pPr>
        <w:spacing w:after="0" w:line="240" w:lineRule="auto"/>
        <w:rPr>
          <w:rFonts w:ascii="Muli" w:hAnsi="Muli"/>
          <w:b/>
          <w:sz w:val="28"/>
          <w:u w:val="single"/>
        </w:rPr>
      </w:pPr>
    </w:p>
    <w:p w14:paraId="40C10576" w14:textId="77777777" w:rsidR="00BF0187" w:rsidRPr="00DA60BC"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9016"/>
      </w:tblGrid>
      <w:tr w:rsidR="00415B56" w:rsidRPr="00DA60BC" w14:paraId="0E855F42" w14:textId="77777777" w:rsidTr="00AD1425">
        <w:tc>
          <w:tcPr>
            <w:tcW w:w="9016" w:type="dxa"/>
            <w:shd w:val="clear" w:color="auto" w:fill="D9D9D9" w:themeFill="background1" w:themeFillShade="D9"/>
          </w:tcPr>
          <w:p w14:paraId="47FB4B52" w14:textId="27D3F3F2" w:rsidR="00415B56" w:rsidRPr="00DA60BC" w:rsidRDefault="00C2238E">
            <w:pPr>
              <w:rPr>
                <w:rFonts w:ascii="Muli" w:hAnsi="Muli"/>
                <w:b/>
                <w:sz w:val="24"/>
              </w:rPr>
            </w:pPr>
            <w:r w:rsidRPr="00DA60BC">
              <w:rPr>
                <w:rFonts w:ascii="Muli" w:hAnsi="Muli"/>
                <w:b/>
                <w:sz w:val="28"/>
              </w:rPr>
              <w:t>Entry/Nomination details</w:t>
            </w:r>
            <w:r w:rsidR="008F7E6A" w:rsidRPr="00DA60BC">
              <w:rPr>
                <w:rFonts w:ascii="Muli" w:hAnsi="Muli"/>
                <w:b/>
                <w:sz w:val="28"/>
              </w:rPr>
              <w:t xml:space="preserve">                                                                         (Scored)</w:t>
            </w:r>
          </w:p>
        </w:tc>
      </w:tr>
      <w:tr w:rsidR="00415B56" w:rsidRPr="00DA60BC" w14:paraId="3842BF89" w14:textId="77777777" w:rsidTr="007974C8">
        <w:tc>
          <w:tcPr>
            <w:tcW w:w="9016" w:type="dxa"/>
            <w:shd w:val="clear" w:color="auto" w:fill="auto"/>
          </w:tcPr>
          <w:p w14:paraId="2DA431FB" w14:textId="77777777" w:rsidR="00415B56" w:rsidRPr="00DA60BC" w:rsidRDefault="00415B56" w:rsidP="00415B56">
            <w:pPr>
              <w:rPr>
                <w:rFonts w:ascii="Muli" w:hAnsi="Muli"/>
                <w:sz w:val="24"/>
                <w:szCs w:val="24"/>
              </w:rPr>
            </w:pPr>
          </w:p>
          <w:p w14:paraId="47B56F3F" w14:textId="77777777" w:rsidR="00415B56" w:rsidRPr="00DA60BC" w:rsidRDefault="00C2238E">
            <w:pPr>
              <w:rPr>
                <w:rFonts w:ascii="Muli" w:hAnsi="Muli"/>
                <w:sz w:val="24"/>
                <w:szCs w:val="24"/>
              </w:rPr>
            </w:pPr>
            <w:r w:rsidRPr="00DA60BC">
              <w:rPr>
                <w:rFonts w:ascii="Muli" w:hAnsi="Muli"/>
                <w:sz w:val="24"/>
                <w:szCs w:val="24"/>
              </w:rPr>
              <w:t>Please give a description of the job role/current position of the person you are nominating for this award. Please state how long they have been in this role. Include details of their responsibilities and how they contribute to the running of the business. (100-200 words)</w:t>
            </w:r>
          </w:p>
          <w:p w14:paraId="161ED7A0" w14:textId="3C489629" w:rsidR="00C2238E" w:rsidRPr="00DA60BC" w:rsidRDefault="00C2238E">
            <w:pPr>
              <w:rPr>
                <w:rFonts w:ascii="Muli" w:hAnsi="Muli"/>
              </w:rPr>
            </w:pPr>
          </w:p>
        </w:tc>
      </w:tr>
      <w:tr w:rsidR="00C2238E" w:rsidRPr="00DA60BC" w14:paraId="508858E8" w14:textId="77777777" w:rsidTr="00F9704A">
        <w:tc>
          <w:tcPr>
            <w:tcW w:w="9016" w:type="dxa"/>
            <w:shd w:val="clear" w:color="auto" w:fill="auto"/>
          </w:tcPr>
          <w:p w14:paraId="42604B4F" w14:textId="77777777" w:rsidR="00C2238E" w:rsidRPr="00DA60BC" w:rsidRDefault="00C2238E" w:rsidP="000C5738">
            <w:pPr>
              <w:rPr>
                <w:rFonts w:ascii="Muli" w:hAnsi="Muli"/>
              </w:rPr>
            </w:pPr>
          </w:p>
          <w:p w14:paraId="45396991" w14:textId="77777777" w:rsidR="00C2238E" w:rsidRPr="00DA60BC" w:rsidRDefault="00C2238E" w:rsidP="000C5738">
            <w:pPr>
              <w:rPr>
                <w:rFonts w:ascii="Muli" w:hAnsi="Muli"/>
              </w:rPr>
            </w:pPr>
          </w:p>
          <w:p w14:paraId="2BA5AC9D" w14:textId="77777777" w:rsidR="00C2238E" w:rsidRPr="00DA60BC" w:rsidRDefault="00C2238E" w:rsidP="000C5738">
            <w:pPr>
              <w:rPr>
                <w:rFonts w:ascii="Muli" w:hAnsi="Muli"/>
              </w:rPr>
            </w:pPr>
          </w:p>
          <w:p w14:paraId="44230CAA" w14:textId="77777777" w:rsidR="00C2238E" w:rsidRPr="00DA60BC" w:rsidRDefault="00C2238E" w:rsidP="000C5738">
            <w:pPr>
              <w:rPr>
                <w:rFonts w:ascii="Muli" w:hAnsi="Muli"/>
              </w:rPr>
            </w:pPr>
          </w:p>
          <w:p w14:paraId="7963CD8A" w14:textId="77777777" w:rsidR="00C2238E" w:rsidRPr="00DA60BC" w:rsidRDefault="00C2238E" w:rsidP="000C5738">
            <w:pPr>
              <w:rPr>
                <w:rFonts w:ascii="Muli" w:hAnsi="Muli"/>
              </w:rPr>
            </w:pPr>
          </w:p>
          <w:p w14:paraId="64E216F4" w14:textId="77777777" w:rsidR="00C2238E" w:rsidRPr="00DA60BC" w:rsidRDefault="00C2238E" w:rsidP="000C5738">
            <w:pPr>
              <w:rPr>
                <w:rFonts w:ascii="Muli" w:hAnsi="Muli"/>
              </w:rPr>
            </w:pPr>
          </w:p>
          <w:p w14:paraId="5DA9902C" w14:textId="77777777" w:rsidR="00C2238E" w:rsidRPr="00DA60BC" w:rsidRDefault="00C2238E" w:rsidP="000C5738">
            <w:pPr>
              <w:rPr>
                <w:rFonts w:ascii="Muli" w:hAnsi="Muli"/>
              </w:rPr>
            </w:pPr>
          </w:p>
          <w:p w14:paraId="7CE1F3EB" w14:textId="77777777" w:rsidR="00C2238E" w:rsidRPr="00DA60BC" w:rsidRDefault="00C2238E" w:rsidP="000C5738">
            <w:pPr>
              <w:rPr>
                <w:rFonts w:ascii="Muli" w:hAnsi="Muli"/>
              </w:rPr>
            </w:pPr>
          </w:p>
          <w:p w14:paraId="4B8EE288" w14:textId="77777777" w:rsidR="00C2238E" w:rsidRPr="00DA60BC" w:rsidRDefault="00C2238E" w:rsidP="000C5738">
            <w:pPr>
              <w:rPr>
                <w:rFonts w:ascii="Muli" w:hAnsi="Muli"/>
              </w:rPr>
            </w:pPr>
          </w:p>
          <w:p w14:paraId="5119D8E6" w14:textId="77777777" w:rsidR="00C2238E" w:rsidRPr="00DA60BC" w:rsidRDefault="00C2238E" w:rsidP="000C5738">
            <w:pPr>
              <w:rPr>
                <w:rFonts w:ascii="Muli" w:hAnsi="Muli"/>
              </w:rPr>
            </w:pPr>
          </w:p>
          <w:p w14:paraId="696E6C5F" w14:textId="77777777" w:rsidR="00C2238E" w:rsidRPr="00DA60BC" w:rsidRDefault="00C2238E" w:rsidP="000C5738">
            <w:pPr>
              <w:rPr>
                <w:rFonts w:ascii="Muli" w:hAnsi="Muli"/>
              </w:rPr>
            </w:pPr>
          </w:p>
          <w:p w14:paraId="5F1F04C4" w14:textId="77777777" w:rsidR="00C2238E" w:rsidRPr="00DA60BC" w:rsidRDefault="00C2238E" w:rsidP="000C5738">
            <w:pPr>
              <w:rPr>
                <w:rFonts w:ascii="Muli" w:hAnsi="Muli"/>
              </w:rPr>
            </w:pPr>
          </w:p>
          <w:p w14:paraId="4FE42843" w14:textId="77777777" w:rsidR="00C2238E" w:rsidRPr="00DA60BC" w:rsidRDefault="00C2238E" w:rsidP="000C5738">
            <w:pPr>
              <w:rPr>
                <w:rFonts w:ascii="Muli" w:hAnsi="Muli"/>
              </w:rPr>
            </w:pPr>
          </w:p>
          <w:p w14:paraId="5BF091FE" w14:textId="77777777" w:rsidR="00C2238E" w:rsidRPr="00DA60BC" w:rsidRDefault="00C2238E" w:rsidP="000C5738">
            <w:pPr>
              <w:rPr>
                <w:rFonts w:ascii="Muli" w:hAnsi="Muli"/>
              </w:rPr>
            </w:pPr>
          </w:p>
          <w:p w14:paraId="091218FB" w14:textId="77777777" w:rsidR="00C2238E" w:rsidRPr="00DA60BC" w:rsidRDefault="00C2238E" w:rsidP="000C5738">
            <w:pPr>
              <w:rPr>
                <w:rFonts w:ascii="Muli" w:hAnsi="Muli"/>
              </w:rPr>
            </w:pPr>
          </w:p>
          <w:p w14:paraId="6FE57362" w14:textId="16551241" w:rsidR="00C2238E" w:rsidRPr="00DA60BC" w:rsidRDefault="00C2238E" w:rsidP="000C5738">
            <w:pPr>
              <w:rPr>
                <w:rFonts w:ascii="Muli" w:hAnsi="Muli"/>
              </w:rPr>
            </w:pPr>
          </w:p>
        </w:tc>
      </w:tr>
    </w:tbl>
    <w:p w14:paraId="19C7A21D" w14:textId="77777777" w:rsidR="006812B8" w:rsidRPr="00DA60BC"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DA60BC" w14:paraId="75817CB8" w14:textId="77777777" w:rsidTr="00D55316">
        <w:tc>
          <w:tcPr>
            <w:tcW w:w="9016" w:type="dxa"/>
            <w:shd w:val="clear" w:color="auto" w:fill="D9D9D9" w:themeFill="background1" w:themeFillShade="D9"/>
          </w:tcPr>
          <w:p w14:paraId="1AA2E03E" w14:textId="5D04B361" w:rsidR="001B6E97" w:rsidRPr="00DA60BC" w:rsidRDefault="001B6E97" w:rsidP="006812B8">
            <w:pPr>
              <w:rPr>
                <w:rFonts w:ascii="Muli" w:hAnsi="Muli"/>
                <w:b/>
                <w:sz w:val="28"/>
              </w:rPr>
            </w:pPr>
            <w:r w:rsidRPr="00DA60BC">
              <w:rPr>
                <w:rFonts w:ascii="Muli" w:hAnsi="Muli"/>
                <w:b/>
                <w:sz w:val="28"/>
              </w:rPr>
              <w:t xml:space="preserve">Question 1 </w:t>
            </w:r>
            <w:r w:rsidR="00C2238E" w:rsidRPr="00DA60BC">
              <w:rPr>
                <w:rFonts w:ascii="Muli" w:hAnsi="Muli"/>
                <w:b/>
                <w:sz w:val="28"/>
              </w:rPr>
              <w:t xml:space="preserve">                                                      </w:t>
            </w:r>
            <w:r w:rsidR="008F7E6A" w:rsidRPr="00DA60BC">
              <w:rPr>
                <w:rFonts w:ascii="Muli" w:hAnsi="Muli"/>
                <w:b/>
                <w:sz w:val="28"/>
              </w:rPr>
              <w:t xml:space="preserve">                                                (Scored)</w:t>
            </w:r>
          </w:p>
        </w:tc>
      </w:tr>
      <w:tr w:rsidR="006812B8" w:rsidRPr="00DA60BC" w14:paraId="795CF9FC" w14:textId="77777777" w:rsidTr="001B6E97">
        <w:tc>
          <w:tcPr>
            <w:tcW w:w="9016" w:type="dxa"/>
            <w:shd w:val="clear" w:color="auto" w:fill="F2F2F2" w:themeFill="background1" w:themeFillShade="F2"/>
          </w:tcPr>
          <w:p w14:paraId="039A82A7" w14:textId="77777777" w:rsidR="00415B56" w:rsidRPr="00DA60BC" w:rsidRDefault="00415B56" w:rsidP="006812B8">
            <w:pPr>
              <w:rPr>
                <w:rFonts w:ascii="Muli" w:hAnsi="Muli"/>
                <w:sz w:val="24"/>
              </w:rPr>
            </w:pPr>
          </w:p>
          <w:p w14:paraId="610A94B3" w14:textId="77777777" w:rsidR="006812B8" w:rsidRPr="00DA60BC" w:rsidRDefault="00C2238E" w:rsidP="00D55316">
            <w:pPr>
              <w:rPr>
                <w:rFonts w:ascii="Muli" w:hAnsi="Muli"/>
                <w:sz w:val="24"/>
              </w:rPr>
            </w:pPr>
            <w:r w:rsidRPr="00DA60BC">
              <w:rPr>
                <w:rFonts w:ascii="Muli" w:hAnsi="Muli"/>
                <w:sz w:val="24"/>
              </w:rPr>
              <w:t>Why have you chosen to nominate this person and how do they meet the specified criteria. What skills do they bring to the industry? What makes them stand out? (150-200 words)</w:t>
            </w:r>
          </w:p>
          <w:p w14:paraId="755C84BB" w14:textId="59EC8080" w:rsidR="00C2238E" w:rsidRPr="00DA60BC" w:rsidRDefault="00C2238E" w:rsidP="00D55316">
            <w:pPr>
              <w:rPr>
                <w:rFonts w:ascii="Muli" w:hAnsi="Muli"/>
                <w:sz w:val="24"/>
              </w:rPr>
            </w:pPr>
          </w:p>
        </w:tc>
      </w:tr>
      <w:tr w:rsidR="00C2238E" w:rsidRPr="00DA60BC" w14:paraId="6093F9B0" w14:textId="77777777" w:rsidTr="00892FC3">
        <w:trPr>
          <w:trHeight w:val="1383"/>
        </w:trPr>
        <w:tc>
          <w:tcPr>
            <w:tcW w:w="9016" w:type="dxa"/>
            <w:shd w:val="clear" w:color="auto" w:fill="auto"/>
          </w:tcPr>
          <w:p w14:paraId="77236507" w14:textId="77777777" w:rsidR="00C2238E" w:rsidRPr="00DA60BC" w:rsidRDefault="00C2238E" w:rsidP="00C2238E">
            <w:pPr>
              <w:pStyle w:val="ListParagraph"/>
              <w:shd w:val="clear" w:color="auto" w:fill="FFFFFF"/>
              <w:contextualSpacing w:val="0"/>
              <w:rPr>
                <w:rFonts w:ascii="Muli" w:hAnsi="Muli"/>
              </w:rPr>
            </w:pPr>
          </w:p>
          <w:p w14:paraId="09AF796F" w14:textId="3F4113DB" w:rsidR="00C2238E" w:rsidRPr="00DA60BC" w:rsidRDefault="00C2238E" w:rsidP="00C2238E">
            <w:pPr>
              <w:pStyle w:val="ListParagraph"/>
              <w:shd w:val="clear" w:color="auto" w:fill="FFFFFF"/>
              <w:contextualSpacing w:val="0"/>
              <w:rPr>
                <w:rFonts w:ascii="Muli" w:hAnsi="Muli"/>
              </w:rPr>
            </w:pPr>
          </w:p>
          <w:p w14:paraId="3EA39A7E" w14:textId="77777777" w:rsidR="00C2238E" w:rsidRPr="00DA60BC" w:rsidRDefault="00C2238E" w:rsidP="00C2238E">
            <w:pPr>
              <w:pStyle w:val="ListParagraph"/>
              <w:shd w:val="clear" w:color="auto" w:fill="FFFFFF"/>
              <w:contextualSpacing w:val="0"/>
              <w:rPr>
                <w:rFonts w:ascii="Muli" w:hAnsi="Muli"/>
              </w:rPr>
            </w:pPr>
          </w:p>
          <w:p w14:paraId="3E80C127" w14:textId="77777777" w:rsidR="00C2238E" w:rsidRPr="00DA60BC" w:rsidRDefault="00C2238E" w:rsidP="00C2238E">
            <w:pPr>
              <w:pStyle w:val="ListParagraph"/>
              <w:shd w:val="clear" w:color="auto" w:fill="FFFFFF"/>
              <w:contextualSpacing w:val="0"/>
              <w:rPr>
                <w:rFonts w:ascii="Muli" w:hAnsi="Muli"/>
              </w:rPr>
            </w:pPr>
          </w:p>
          <w:p w14:paraId="57067AD7" w14:textId="77777777" w:rsidR="00C2238E" w:rsidRPr="00DA60BC" w:rsidRDefault="00C2238E" w:rsidP="00C2238E">
            <w:pPr>
              <w:pStyle w:val="ListParagraph"/>
              <w:shd w:val="clear" w:color="auto" w:fill="FFFFFF"/>
              <w:contextualSpacing w:val="0"/>
              <w:rPr>
                <w:rFonts w:ascii="Muli" w:hAnsi="Muli"/>
              </w:rPr>
            </w:pPr>
          </w:p>
          <w:p w14:paraId="4C46D7B5" w14:textId="77777777" w:rsidR="00C2238E" w:rsidRPr="00DA60BC" w:rsidRDefault="00C2238E" w:rsidP="00C2238E">
            <w:pPr>
              <w:pStyle w:val="ListParagraph"/>
              <w:shd w:val="clear" w:color="auto" w:fill="FFFFFF"/>
              <w:contextualSpacing w:val="0"/>
              <w:rPr>
                <w:rFonts w:ascii="Muli" w:hAnsi="Muli"/>
              </w:rPr>
            </w:pPr>
          </w:p>
          <w:p w14:paraId="02464DE5" w14:textId="77777777" w:rsidR="00C2238E" w:rsidRPr="00DA60BC" w:rsidRDefault="00C2238E" w:rsidP="00C2238E">
            <w:pPr>
              <w:pStyle w:val="ListParagraph"/>
              <w:shd w:val="clear" w:color="auto" w:fill="FFFFFF"/>
              <w:contextualSpacing w:val="0"/>
              <w:rPr>
                <w:rFonts w:ascii="Muli" w:hAnsi="Muli"/>
              </w:rPr>
            </w:pPr>
          </w:p>
          <w:p w14:paraId="1626BA18" w14:textId="77777777" w:rsidR="00C2238E" w:rsidRPr="00DA60BC" w:rsidRDefault="00C2238E" w:rsidP="00C2238E">
            <w:pPr>
              <w:pStyle w:val="ListParagraph"/>
              <w:shd w:val="clear" w:color="auto" w:fill="FFFFFF"/>
              <w:contextualSpacing w:val="0"/>
              <w:rPr>
                <w:rFonts w:ascii="Muli" w:hAnsi="Muli"/>
              </w:rPr>
            </w:pPr>
          </w:p>
          <w:p w14:paraId="205D6F2B" w14:textId="32D85ED9" w:rsidR="00C2238E" w:rsidRPr="00DA60BC" w:rsidRDefault="00C2238E" w:rsidP="00C2238E">
            <w:pPr>
              <w:pStyle w:val="ListParagraph"/>
              <w:shd w:val="clear" w:color="auto" w:fill="FFFFFF"/>
              <w:contextualSpacing w:val="0"/>
              <w:rPr>
                <w:rFonts w:ascii="Muli" w:hAnsi="Muli"/>
              </w:rPr>
            </w:pPr>
          </w:p>
          <w:p w14:paraId="31BB8653" w14:textId="021CE051" w:rsidR="00C2238E" w:rsidRPr="00DA60BC" w:rsidRDefault="00C2238E" w:rsidP="00C2238E">
            <w:pPr>
              <w:pStyle w:val="ListParagraph"/>
              <w:shd w:val="clear" w:color="auto" w:fill="FFFFFF"/>
              <w:contextualSpacing w:val="0"/>
              <w:rPr>
                <w:rFonts w:ascii="Muli" w:hAnsi="Muli"/>
              </w:rPr>
            </w:pPr>
          </w:p>
          <w:p w14:paraId="28D645D0" w14:textId="77777777" w:rsidR="00C2238E" w:rsidRPr="00DA60BC" w:rsidRDefault="00C2238E" w:rsidP="00C2238E">
            <w:pPr>
              <w:pStyle w:val="ListParagraph"/>
              <w:shd w:val="clear" w:color="auto" w:fill="FFFFFF"/>
              <w:contextualSpacing w:val="0"/>
              <w:rPr>
                <w:rFonts w:ascii="Muli" w:hAnsi="Muli"/>
              </w:rPr>
            </w:pPr>
          </w:p>
          <w:p w14:paraId="02D14F35" w14:textId="42E746EF" w:rsidR="00C2238E" w:rsidRPr="00DA60BC" w:rsidRDefault="00C2238E" w:rsidP="00C2238E">
            <w:pPr>
              <w:pStyle w:val="ListParagraph"/>
              <w:shd w:val="clear" w:color="auto" w:fill="FFFFFF"/>
              <w:contextualSpacing w:val="0"/>
              <w:rPr>
                <w:rFonts w:ascii="Muli" w:hAnsi="Muli"/>
              </w:rPr>
            </w:pPr>
          </w:p>
          <w:p w14:paraId="3D991165" w14:textId="343D2FFA" w:rsidR="00C2238E" w:rsidRPr="00DA60BC" w:rsidRDefault="00C2238E" w:rsidP="00C2238E">
            <w:pPr>
              <w:pStyle w:val="ListParagraph"/>
              <w:shd w:val="clear" w:color="auto" w:fill="FFFFFF"/>
              <w:contextualSpacing w:val="0"/>
              <w:rPr>
                <w:rFonts w:ascii="Muli" w:hAnsi="Muli"/>
              </w:rPr>
            </w:pPr>
          </w:p>
          <w:p w14:paraId="2A664CF5" w14:textId="31A32341" w:rsidR="00C2238E" w:rsidRPr="00DA60BC" w:rsidRDefault="00C2238E" w:rsidP="00C2238E">
            <w:pPr>
              <w:pStyle w:val="ListParagraph"/>
              <w:shd w:val="clear" w:color="auto" w:fill="FFFFFF"/>
              <w:contextualSpacing w:val="0"/>
              <w:rPr>
                <w:rFonts w:ascii="Muli" w:hAnsi="Muli"/>
              </w:rPr>
            </w:pPr>
          </w:p>
          <w:p w14:paraId="5A8C3CB1" w14:textId="51014876" w:rsidR="00C2238E" w:rsidRPr="00DA60BC" w:rsidRDefault="00C2238E" w:rsidP="00C2238E">
            <w:pPr>
              <w:pStyle w:val="ListParagraph"/>
              <w:shd w:val="clear" w:color="auto" w:fill="FFFFFF"/>
              <w:contextualSpacing w:val="0"/>
              <w:rPr>
                <w:rFonts w:ascii="Muli" w:hAnsi="Muli"/>
              </w:rPr>
            </w:pPr>
          </w:p>
          <w:p w14:paraId="3945C1DE" w14:textId="442B23CF" w:rsidR="00C2238E" w:rsidRPr="00DA60BC" w:rsidRDefault="00C2238E" w:rsidP="00C2238E">
            <w:pPr>
              <w:pStyle w:val="ListParagraph"/>
              <w:shd w:val="clear" w:color="auto" w:fill="FFFFFF"/>
              <w:contextualSpacing w:val="0"/>
              <w:rPr>
                <w:rFonts w:ascii="Muli" w:hAnsi="Muli"/>
              </w:rPr>
            </w:pPr>
          </w:p>
          <w:p w14:paraId="4609A4F3" w14:textId="7B09D591" w:rsidR="00C2238E" w:rsidRPr="00DA60BC" w:rsidRDefault="00C2238E" w:rsidP="00C2238E">
            <w:pPr>
              <w:pStyle w:val="ListParagraph"/>
              <w:shd w:val="clear" w:color="auto" w:fill="FFFFFF"/>
              <w:contextualSpacing w:val="0"/>
              <w:rPr>
                <w:rFonts w:ascii="Muli" w:hAnsi="Muli"/>
              </w:rPr>
            </w:pPr>
          </w:p>
          <w:p w14:paraId="43530CF8" w14:textId="64255225" w:rsidR="00C2238E" w:rsidRPr="00DA60BC" w:rsidRDefault="00C2238E" w:rsidP="00C2238E">
            <w:pPr>
              <w:pStyle w:val="ListParagraph"/>
              <w:shd w:val="clear" w:color="auto" w:fill="FFFFFF"/>
              <w:contextualSpacing w:val="0"/>
              <w:rPr>
                <w:rFonts w:ascii="Muli" w:hAnsi="Muli"/>
              </w:rPr>
            </w:pPr>
          </w:p>
          <w:p w14:paraId="06CD3D4C" w14:textId="77777777" w:rsidR="00C2238E" w:rsidRPr="00DA60BC" w:rsidRDefault="00C2238E" w:rsidP="00C2238E">
            <w:pPr>
              <w:pStyle w:val="ListParagraph"/>
              <w:shd w:val="clear" w:color="auto" w:fill="FFFFFF"/>
              <w:contextualSpacing w:val="0"/>
              <w:rPr>
                <w:rFonts w:ascii="Muli" w:hAnsi="Muli"/>
              </w:rPr>
            </w:pPr>
          </w:p>
          <w:p w14:paraId="458D80D3" w14:textId="3B7E9971" w:rsidR="00C2238E" w:rsidRPr="00DA60BC" w:rsidRDefault="00C2238E" w:rsidP="00C2238E">
            <w:pPr>
              <w:pStyle w:val="ListParagraph"/>
              <w:shd w:val="clear" w:color="auto" w:fill="FFFFFF"/>
              <w:contextualSpacing w:val="0"/>
              <w:rPr>
                <w:rFonts w:ascii="Muli" w:hAnsi="Muli"/>
              </w:rPr>
            </w:pPr>
          </w:p>
        </w:tc>
      </w:tr>
    </w:tbl>
    <w:p w14:paraId="6ACDA4CF" w14:textId="77777777" w:rsidR="00F37BBB" w:rsidRPr="00DA60BC"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A60BC" w14:paraId="08C71FC2" w14:textId="77777777" w:rsidTr="00D55316">
        <w:tc>
          <w:tcPr>
            <w:tcW w:w="9016" w:type="dxa"/>
            <w:shd w:val="clear" w:color="auto" w:fill="D9D9D9" w:themeFill="background1" w:themeFillShade="D9"/>
          </w:tcPr>
          <w:p w14:paraId="6E388159" w14:textId="16301CED" w:rsidR="001B6E97" w:rsidRPr="00DA60BC" w:rsidRDefault="001B6E97" w:rsidP="00D55316">
            <w:pPr>
              <w:rPr>
                <w:rFonts w:ascii="Muli" w:hAnsi="Muli"/>
                <w:sz w:val="20"/>
              </w:rPr>
            </w:pPr>
            <w:r w:rsidRPr="00DA60BC">
              <w:rPr>
                <w:rFonts w:ascii="Muli" w:hAnsi="Muli"/>
                <w:b/>
                <w:sz w:val="28"/>
              </w:rPr>
              <w:t>Question 2</w:t>
            </w:r>
            <w:r w:rsidR="00C2238E" w:rsidRPr="00DA60BC">
              <w:rPr>
                <w:rFonts w:ascii="Muli" w:hAnsi="Muli"/>
                <w:b/>
                <w:sz w:val="28"/>
              </w:rPr>
              <w:t xml:space="preserve">                                     </w:t>
            </w:r>
            <w:r w:rsidR="008F7E6A" w:rsidRPr="00DA60BC">
              <w:rPr>
                <w:rFonts w:ascii="Muli" w:hAnsi="Muli"/>
                <w:b/>
                <w:sz w:val="28"/>
              </w:rPr>
              <w:t xml:space="preserve">                                                                 (Scored)</w:t>
            </w:r>
          </w:p>
        </w:tc>
      </w:tr>
      <w:tr w:rsidR="006812B8" w:rsidRPr="00DA60BC" w14:paraId="2BBFB756" w14:textId="77777777" w:rsidTr="001B6E97">
        <w:tc>
          <w:tcPr>
            <w:tcW w:w="9016" w:type="dxa"/>
            <w:shd w:val="clear" w:color="auto" w:fill="F2F2F2" w:themeFill="background1" w:themeFillShade="F2"/>
          </w:tcPr>
          <w:p w14:paraId="5A1A02A8" w14:textId="77777777" w:rsidR="00415B56" w:rsidRPr="00DA60BC" w:rsidRDefault="00415B56" w:rsidP="00D55316">
            <w:pPr>
              <w:rPr>
                <w:rFonts w:ascii="Muli" w:hAnsi="Muli"/>
                <w:sz w:val="24"/>
              </w:rPr>
            </w:pPr>
          </w:p>
          <w:p w14:paraId="6861ED2A" w14:textId="77777777" w:rsidR="006812B8" w:rsidRPr="00DA60BC" w:rsidRDefault="00C2238E" w:rsidP="00C2238E">
            <w:pPr>
              <w:rPr>
                <w:rFonts w:ascii="Muli" w:hAnsi="Muli"/>
                <w:sz w:val="24"/>
              </w:rPr>
            </w:pPr>
            <w:r w:rsidRPr="00DA60BC">
              <w:rPr>
                <w:rFonts w:ascii="Muli" w:hAnsi="Muli"/>
                <w:sz w:val="24"/>
              </w:rPr>
              <w:t>Please give real examples of specific events or occasions when this person has gone the extra mile and explain any benefits this created. (100-200 words)</w:t>
            </w:r>
          </w:p>
          <w:p w14:paraId="0FD2F9A4" w14:textId="0CC122D5" w:rsidR="00C2238E" w:rsidRPr="00DA60BC" w:rsidRDefault="00C2238E" w:rsidP="00C2238E">
            <w:pPr>
              <w:rPr>
                <w:rFonts w:ascii="Muli" w:hAnsi="Muli"/>
                <w:sz w:val="24"/>
              </w:rPr>
            </w:pPr>
          </w:p>
        </w:tc>
      </w:tr>
      <w:tr w:rsidR="00C2238E" w:rsidRPr="00DA60BC" w14:paraId="5D19D1C7" w14:textId="77777777" w:rsidTr="00814A4C">
        <w:trPr>
          <w:trHeight w:val="3016"/>
        </w:trPr>
        <w:tc>
          <w:tcPr>
            <w:tcW w:w="9016" w:type="dxa"/>
            <w:shd w:val="clear" w:color="auto" w:fill="auto"/>
          </w:tcPr>
          <w:p w14:paraId="7868B925" w14:textId="77777777" w:rsidR="00C2238E" w:rsidRPr="00DA60BC" w:rsidRDefault="00C2238E" w:rsidP="00C2238E">
            <w:pPr>
              <w:rPr>
                <w:rFonts w:ascii="Muli" w:hAnsi="Muli"/>
              </w:rPr>
            </w:pPr>
          </w:p>
          <w:p w14:paraId="12EDB025" w14:textId="77777777" w:rsidR="00C2238E" w:rsidRPr="00DA60BC" w:rsidRDefault="00C2238E" w:rsidP="00C2238E">
            <w:pPr>
              <w:rPr>
                <w:rFonts w:ascii="Muli" w:hAnsi="Muli"/>
              </w:rPr>
            </w:pPr>
          </w:p>
          <w:p w14:paraId="4C20EFBA" w14:textId="77777777" w:rsidR="00C2238E" w:rsidRPr="00DA60BC" w:rsidRDefault="00C2238E" w:rsidP="00C2238E">
            <w:pPr>
              <w:rPr>
                <w:rFonts w:ascii="Muli" w:hAnsi="Muli"/>
              </w:rPr>
            </w:pPr>
          </w:p>
          <w:p w14:paraId="6AC95408" w14:textId="77777777" w:rsidR="00C2238E" w:rsidRPr="00DA60BC" w:rsidRDefault="00C2238E" w:rsidP="00C2238E">
            <w:pPr>
              <w:rPr>
                <w:rFonts w:ascii="Muli" w:hAnsi="Muli"/>
              </w:rPr>
            </w:pPr>
          </w:p>
          <w:p w14:paraId="2EDD41C9" w14:textId="77777777" w:rsidR="00C2238E" w:rsidRPr="00DA60BC" w:rsidRDefault="00C2238E" w:rsidP="00C2238E">
            <w:pPr>
              <w:rPr>
                <w:rFonts w:ascii="Muli" w:hAnsi="Muli"/>
              </w:rPr>
            </w:pPr>
          </w:p>
          <w:p w14:paraId="79FC3C62" w14:textId="77777777" w:rsidR="00C2238E" w:rsidRPr="00DA60BC" w:rsidRDefault="00C2238E" w:rsidP="00C2238E">
            <w:pPr>
              <w:rPr>
                <w:rFonts w:ascii="Muli" w:hAnsi="Muli"/>
              </w:rPr>
            </w:pPr>
          </w:p>
          <w:p w14:paraId="4FCB4AC7" w14:textId="0AB536A6" w:rsidR="00C2238E" w:rsidRPr="00DA60BC" w:rsidRDefault="00C2238E" w:rsidP="00C2238E">
            <w:pPr>
              <w:rPr>
                <w:rFonts w:ascii="Muli" w:hAnsi="Muli"/>
              </w:rPr>
            </w:pPr>
          </w:p>
          <w:p w14:paraId="64FE2DF5" w14:textId="0635FDED" w:rsidR="00C2238E" w:rsidRPr="00DA60BC" w:rsidRDefault="00C2238E" w:rsidP="00C2238E">
            <w:pPr>
              <w:rPr>
                <w:rFonts w:ascii="Muli" w:hAnsi="Muli"/>
              </w:rPr>
            </w:pPr>
          </w:p>
          <w:p w14:paraId="605B327B" w14:textId="77777777" w:rsidR="00C2238E" w:rsidRPr="00DA60BC" w:rsidRDefault="00C2238E" w:rsidP="00C2238E">
            <w:pPr>
              <w:rPr>
                <w:rFonts w:ascii="Muli" w:hAnsi="Muli"/>
              </w:rPr>
            </w:pPr>
          </w:p>
          <w:p w14:paraId="41A15CCA" w14:textId="77777777" w:rsidR="00C2238E" w:rsidRPr="00DA60BC" w:rsidRDefault="00C2238E" w:rsidP="00C2238E">
            <w:pPr>
              <w:rPr>
                <w:rFonts w:ascii="Muli" w:hAnsi="Muli"/>
              </w:rPr>
            </w:pPr>
          </w:p>
          <w:p w14:paraId="2EB46756" w14:textId="77777777" w:rsidR="00C2238E" w:rsidRPr="00DA60BC" w:rsidRDefault="00C2238E" w:rsidP="00C2238E">
            <w:pPr>
              <w:rPr>
                <w:rFonts w:ascii="Muli" w:hAnsi="Muli"/>
              </w:rPr>
            </w:pPr>
          </w:p>
          <w:p w14:paraId="76590B24" w14:textId="77777777" w:rsidR="00C2238E" w:rsidRPr="00DA60BC" w:rsidRDefault="00C2238E" w:rsidP="00C2238E">
            <w:pPr>
              <w:rPr>
                <w:rFonts w:ascii="Muli" w:hAnsi="Muli"/>
              </w:rPr>
            </w:pPr>
          </w:p>
          <w:p w14:paraId="0660376D" w14:textId="77777777" w:rsidR="00C2238E" w:rsidRPr="00DA60BC" w:rsidRDefault="00C2238E" w:rsidP="00C2238E">
            <w:pPr>
              <w:rPr>
                <w:rFonts w:ascii="Muli" w:hAnsi="Muli"/>
              </w:rPr>
            </w:pPr>
          </w:p>
          <w:p w14:paraId="57C1B6F1" w14:textId="77777777" w:rsidR="00C2238E" w:rsidRPr="00DA60BC" w:rsidRDefault="00C2238E" w:rsidP="00C2238E">
            <w:pPr>
              <w:rPr>
                <w:rFonts w:ascii="Muli" w:hAnsi="Muli"/>
              </w:rPr>
            </w:pPr>
          </w:p>
          <w:p w14:paraId="75190D22" w14:textId="343B087F" w:rsidR="00C2238E" w:rsidRPr="00DA60BC" w:rsidRDefault="00C2238E" w:rsidP="00C2238E">
            <w:pPr>
              <w:rPr>
                <w:rFonts w:ascii="Muli" w:hAnsi="Muli"/>
              </w:rPr>
            </w:pPr>
          </w:p>
        </w:tc>
      </w:tr>
    </w:tbl>
    <w:p w14:paraId="14A7BB17" w14:textId="77777777" w:rsidR="00E0743D" w:rsidRPr="00DA60BC"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DA60BC" w14:paraId="6800F8C6" w14:textId="77777777" w:rsidTr="00D55316">
        <w:tc>
          <w:tcPr>
            <w:tcW w:w="9016" w:type="dxa"/>
            <w:shd w:val="clear" w:color="auto" w:fill="D9D9D9" w:themeFill="background1" w:themeFillShade="D9"/>
          </w:tcPr>
          <w:p w14:paraId="01C119A1" w14:textId="24AA7C54" w:rsidR="001B6E97" w:rsidRPr="00DA60BC" w:rsidRDefault="00C2238E" w:rsidP="00D55316">
            <w:pPr>
              <w:rPr>
                <w:rFonts w:ascii="Muli" w:hAnsi="Muli"/>
                <w:sz w:val="20"/>
              </w:rPr>
            </w:pPr>
            <w:r w:rsidRPr="00DA60BC">
              <w:rPr>
                <w:rFonts w:ascii="Muli" w:hAnsi="Muli"/>
                <w:b/>
                <w:sz w:val="28"/>
              </w:rPr>
              <w:t xml:space="preserve">Evidence                         </w:t>
            </w:r>
            <w:r w:rsidR="001B6E97" w:rsidRPr="00DA60BC">
              <w:rPr>
                <w:rFonts w:ascii="Muli" w:hAnsi="Muli"/>
                <w:b/>
                <w:sz w:val="28"/>
              </w:rPr>
              <w:t xml:space="preserve"> </w:t>
            </w:r>
            <w:r w:rsidR="008F7E6A" w:rsidRPr="00DA60BC">
              <w:rPr>
                <w:rFonts w:ascii="Muli" w:hAnsi="Muli"/>
                <w:b/>
                <w:sz w:val="28"/>
              </w:rPr>
              <w:t xml:space="preserve">                                                                           (Scored)</w:t>
            </w:r>
          </w:p>
        </w:tc>
      </w:tr>
      <w:tr w:rsidR="006812B8" w:rsidRPr="00DA60BC" w14:paraId="5E3060A4" w14:textId="77777777" w:rsidTr="001B6E97">
        <w:tc>
          <w:tcPr>
            <w:tcW w:w="9016" w:type="dxa"/>
            <w:shd w:val="clear" w:color="auto" w:fill="F2F2F2" w:themeFill="background1" w:themeFillShade="F2"/>
          </w:tcPr>
          <w:p w14:paraId="0854A21F" w14:textId="77777777" w:rsidR="00415B56" w:rsidRPr="00DA60BC" w:rsidRDefault="00415B56" w:rsidP="00D55316">
            <w:pPr>
              <w:rPr>
                <w:rFonts w:ascii="Muli" w:hAnsi="Muli"/>
                <w:sz w:val="24"/>
              </w:rPr>
            </w:pPr>
          </w:p>
          <w:p w14:paraId="338EF2AB" w14:textId="0C310904" w:rsidR="006812B8" w:rsidRPr="00DA60BC" w:rsidRDefault="00C2238E" w:rsidP="00D55316">
            <w:pPr>
              <w:rPr>
                <w:rFonts w:ascii="Muli" w:hAnsi="Muli"/>
                <w:sz w:val="24"/>
              </w:rPr>
            </w:pPr>
            <w:r w:rsidRPr="00DA60BC">
              <w:rPr>
                <w:rFonts w:ascii="Muli" w:hAnsi="Muli"/>
                <w:sz w:val="24"/>
              </w:rPr>
              <w:t xml:space="preserve">Please give details below of evidence or specific examples you have to support your nomination. Please </w:t>
            </w:r>
            <w:r w:rsidR="00CF48DD" w:rsidRPr="00DA60BC">
              <w:rPr>
                <w:rFonts w:ascii="Muli" w:hAnsi="Muli"/>
                <w:sz w:val="24"/>
              </w:rPr>
              <w:t>provide website links to</w:t>
            </w:r>
            <w:r w:rsidRPr="00DA60BC">
              <w:rPr>
                <w:rFonts w:ascii="Muli" w:hAnsi="Muli"/>
                <w:sz w:val="24"/>
              </w:rPr>
              <w:t xml:space="preserve"> supporting evidence. (150-200 words)</w:t>
            </w:r>
          </w:p>
          <w:p w14:paraId="67205381" w14:textId="27F66BB6" w:rsidR="00C2238E" w:rsidRPr="00DA60BC" w:rsidRDefault="00C2238E" w:rsidP="00D55316">
            <w:pPr>
              <w:rPr>
                <w:rFonts w:ascii="Muli" w:hAnsi="Muli"/>
                <w:sz w:val="24"/>
              </w:rPr>
            </w:pPr>
          </w:p>
        </w:tc>
      </w:tr>
      <w:tr w:rsidR="00C2238E" w:rsidRPr="00DA60BC" w14:paraId="65705091" w14:textId="77777777" w:rsidTr="00570BA1">
        <w:trPr>
          <w:trHeight w:val="1116"/>
        </w:trPr>
        <w:tc>
          <w:tcPr>
            <w:tcW w:w="9016" w:type="dxa"/>
            <w:shd w:val="clear" w:color="auto" w:fill="auto"/>
          </w:tcPr>
          <w:p w14:paraId="4989CD31" w14:textId="77777777" w:rsidR="00C2238E" w:rsidRPr="00DA60BC" w:rsidRDefault="00C2238E" w:rsidP="00C2238E">
            <w:pPr>
              <w:pStyle w:val="ListParagraph"/>
              <w:shd w:val="clear" w:color="auto" w:fill="FFFFFF"/>
              <w:ind w:left="1080"/>
              <w:contextualSpacing w:val="0"/>
              <w:rPr>
                <w:rFonts w:ascii="Muli" w:hAnsi="Muli"/>
              </w:rPr>
            </w:pPr>
          </w:p>
          <w:p w14:paraId="5D888488" w14:textId="77777777" w:rsidR="00C2238E" w:rsidRPr="00DA60BC" w:rsidRDefault="00C2238E" w:rsidP="00C2238E">
            <w:pPr>
              <w:pStyle w:val="ListParagraph"/>
              <w:shd w:val="clear" w:color="auto" w:fill="FFFFFF"/>
              <w:ind w:left="1080"/>
              <w:contextualSpacing w:val="0"/>
              <w:rPr>
                <w:rFonts w:ascii="Muli" w:hAnsi="Muli"/>
              </w:rPr>
            </w:pPr>
          </w:p>
          <w:p w14:paraId="1EC44510" w14:textId="1B5FCDBE" w:rsidR="00C2238E" w:rsidRPr="00DA60BC" w:rsidRDefault="00C2238E" w:rsidP="00C2238E">
            <w:pPr>
              <w:pStyle w:val="ListParagraph"/>
              <w:shd w:val="clear" w:color="auto" w:fill="FFFFFF"/>
              <w:ind w:left="1080"/>
              <w:contextualSpacing w:val="0"/>
              <w:rPr>
                <w:rFonts w:ascii="Muli" w:hAnsi="Muli"/>
              </w:rPr>
            </w:pPr>
          </w:p>
          <w:p w14:paraId="4564BE13" w14:textId="44DCC6C1" w:rsidR="00C2238E" w:rsidRPr="00DA60BC" w:rsidRDefault="00C2238E" w:rsidP="00C2238E">
            <w:pPr>
              <w:pStyle w:val="ListParagraph"/>
              <w:shd w:val="clear" w:color="auto" w:fill="FFFFFF"/>
              <w:ind w:left="1080"/>
              <w:contextualSpacing w:val="0"/>
              <w:rPr>
                <w:rFonts w:ascii="Muli" w:hAnsi="Muli"/>
              </w:rPr>
            </w:pPr>
          </w:p>
          <w:p w14:paraId="64C1AA82" w14:textId="74B7399B" w:rsidR="00C2238E" w:rsidRPr="00DA60BC" w:rsidRDefault="00C2238E" w:rsidP="00C2238E">
            <w:pPr>
              <w:pStyle w:val="ListParagraph"/>
              <w:shd w:val="clear" w:color="auto" w:fill="FFFFFF"/>
              <w:ind w:left="1080"/>
              <w:contextualSpacing w:val="0"/>
              <w:rPr>
                <w:rFonts w:ascii="Muli" w:hAnsi="Muli"/>
              </w:rPr>
            </w:pPr>
          </w:p>
          <w:p w14:paraId="3429DD3B" w14:textId="4518E5E4" w:rsidR="00C2238E" w:rsidRPr="00DA60BC" w:rsidRDefault="00C2238E" w:rsidP="00C2238E">
            <w:pPr>
              <w:pStyle w:val="ListParagraph"/>
              <w:shd w:val="clear" w:color="auto" w:fill="FFFFFF"/>
              <w:ind w:left="1080"/>
              <w:contextualSpacing w:val="0"/>
              <w:rPr>
                <w:rFonts w:ascii="Muli" w:hAnsi="Muli"/>
              </w:rPr>
            </w:pPr>
          </w:p>
          <w:p w14:paraId="67384447" w14:textId="74A03992" w:rsidR="00C2238E" w:rsidRPr="00DA60BC" w:rsidRDefault="00C2238E" w:rsidP="00C2238E">
            <w:pPr>
              <w:pStyle w:val="ListParagraph"/>
              <w:shd w:val="clear" w:color="auto" w:fill="FFFFFF"/>
              <w:ind w:left="1080"/>
              <w:contextualSpacing w:val="0"/>
              <w:rPr>
                <w:rFonts w:ascii="Muli" w:hAnsi="Muli"/>
              </w:rPr>
            </w:pPr>
          </w:p>
          <w:p w14:paraId="41CD97D1" w14:textId="77777777" w:rsidR="00C2238E" w:rsidRPr="00DA60BC" w:rsidRDefault="00C2238E" w:rsidP="00C2238E">
            <w:pPr>
              <w:pStyle w:val="ListParagraph"/>
              <w:shd w:val="clear" w:color="auto" w:fill="FFFFFF"/>
              <w:ind w:left="1080"/>
              <w:contextualSpacing w:val="0"/>
              <w:rPr>
                <w:rFonts w:ascii="Muli" w:hAnsi="Muli"/>
              </w:rPr>
            </w:pPr>
          </w:p>
          <w:p w14:paraId="3B62DBDE" w14:textId="77777777" w:rsidR="00C2238E" w:rsidRPr="00DA60BC" w:rsidRDefault="00C2238E" w:rsidP="00C2238E">
            <w:pPr>
              <w:pStyle w:val="ListParagraph"/>
              <w:shd w:val="clear" w:color="auto" w:fill="FFFFFF"/>
              <w:ind w:left="1080"/>
              <w:contextualSpacing w:val="0"/>
              <w:rPr>
                <w:rFonts w:ascii="Muli" w:hAnsi="Muli"/>
              </w:rPr>
            </w:pPr>
          </w:p>
          <w:p w14:paraId="55D4F83E" w14:textId="77777777" w:rsidR="00C2238E" w:rsidRPr="00DA60BC" w:rsidRDefault="00C2238E" w:rsidP="00C2238E">
            <w:pPr>
              <w:pStyle w:val="ListParagraph"/>
              <w:shd w:val="clear" w:color="auto" w:fill="FFFFFF"/>
              <w:ind w:left="1080"/>
              <w:contextualSpacing w:val="0"/>
              <w:rPr>
                <w:rFonts w:ascii="Muli" w:hAnsi="Muli"/>
              </w:rPr>
            </w:pPr>
          </w:p>
          <w:p w14:paraId="65A3CCBC" w14:textId="77777777" w:rsidR="00C2238E" w:rsidRPr="00DA60BC" w:rsidRDefault="00C2238E" w:rsidP="00C2238E">
            <w:pPr>
              <w:pStyle w:val="ListParagraph"/>
              <w:shd w:val="clear" w:color="auto" w:fill="FFFFFF"/>
              <w:ind w:left="1080"/>
              <w:contextualSpacing w:val="0"/>
              <w:rPr>
                <w:rFonts w:ascii="Muli" w:hAnsi="Muli"/>
              </w:rPr>
            </w:pPr>
          </w:p>
          <w:p w14:paraId="03BD54B8" w14:textId="77777777" w:rsidR="00C2238E" w:rsidRPr="00DA60BC" w:rsidRDefault="00C2238E" w:rsidP="00C2238E">
            <w:pPr>
              <w:pStyle w:val="ListParagraph"/>
              <w:shd w:val="clear" w:color="auto" w:fill="FFFFFF"/>
              <w:ind w:left="1080"/>
              <w:contextualSpacing w:val="0"/>
              <w:rPr>
                <w:rFonts w:ascii="Muli" w:hAnsi="Muli"/>
              </w:rPr>
            </w:pPr>
          </w:p>
          <w:p w14:paraId="5822426E" w14:textId="77777777" w:rsidR="00C2238E" w:rsidRPr="00DA60BC" w:rsidRDefault="00C2238E" w:rsidP="00C2238E">
            <w:pPr>
              <w:pStyle w:val="ListParagraph"/>
              <w:shd w:val="clear" w:color="auto" w:fill="FFFFFF"/>
              <w:ind w:left="1080"/>
              <w:contextualSpacing w:val="0"/>
              <w:rPr>
                <w:rFonts w:ascii="Muli" w:hAnsi="Muli"/>
              </w:rPr>
            </w:pPr>
          </w:p>
          <w:p w14:paraId="0E27B995" w14:textId="77777777" w:rsidR="00C2238E" w:rsidRPr="00DA60BC" w:rsidRDefault="00C2238E" w:rsidP="00C2238E">
            <w:pPr>
              <w:pStyle w:val="ListParagraph"/>
              <w:shd w:val="clear" w:color="auto" w:fill="FFFFFF"/>
              <w:ind w:left="1080"/>
              <w:contextualSpacing w:val="0"/>
              <w:rPr>
                <w:rFonts w:ascii="Muli" w:hAnsi="Muli"/>
              </w:rPr>
            </w:pPr>
          </w:p>
          <w:p w14:paraId="243F1A5E" w14:textId="77777777" w:rsidR="00C2238E" w:rsidRPr="00DA60BC" w:rsidRDefault="00C2238E" w:rsidP="00C2238E">
            <w:pPr>
              <w:pStyle w:val="ListParagraph"/>
              <w:shd w:val="clear" w:color="auto" w:fill="FFFFFF"/>
              <w:ind w:left="1080"/>
              <w:contextualSpacing w:val="0"/>
              <w:rPr>
                <w:rFonts w:ascii="Muli" w:hAnsi="Muli"/>
              </w:rPr>
            </w:pPr>
          </w:p>
          <w:p w14:paraId="61AF410F" w14:textId="77777777" w:rsidR="00C2238E" w:rsidRPr="00DA60BC" w:rsidRDefault="00C2238E" w:rsidP="00C2238E">
            <w:pPr>
              <w:pStyle w:val="ListParagraph"/>
              <w:shd w:val="clear" w:color="auto" w:fill="FFFFFF"/>
              <w:ind w:left="1080"/>
              <w:contextualSpacing w:val="0"/>
              <w:rPr>
                <w:rFonts w:ascii="Muli" w:hAnsi="Muli"/>
              </w:rPr>
            </w:pPr>
          </w:p>
          <w:p w14:paraId="73E64EF7" w14:textId="23E34A89" w:rsidR="00C2238E" w:rsidRPr="00DA60BC" w:rsidRDefault="00C2238E" w:rsidP="00C2238E">
            <w:pPr>
              <w:pStyle w:val="ListParagraph"/>
              <w:shd w:val="clear" w:color="auto" w:fill="FFFFFF"/>
              <w:ind w:left="1080"/>
              <w:contextualSpacing w:val="0"/>
              <w:rPr>
                <w:rFonts w:ascii="Muli" w:hAnsi="Muli"/>
              </w:rPr>
            </w:pPr>
          </w:p>
        </w:tc>
      </w:tr>
    </w:tbl>
    <w:p w14:paraId="0CC26311" w14:textId="605936EE" w:rsidR="001B6E97" w:rsidRPr="00DA60BC" w:rsidRDefault="001B6E97" w:rsidP="00C3565F">
      <w:pPr>
        <w:rPr>
          <w:rFonts w:ascii="Muli" w:hAnsi="Muli"/>
          <w:b/>
          <w:sz w:val="28"/>
          <w:szCs w:val="28"/>
          <w:u w:val="single"/>
        </w:rPr>
      </w:pPr>
    </w:p>
    <w:p w14:paraId="599D2D3D" w14:textId="77777777" w:rsidR="00D46F04" w:rsidRPr="00DA60BC" w:rsidRDefault="00D46F04"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DA60BC" w14:paraId="186A0EB6" w14:textId="77777777" w:rsidTr="00190B06">
        <w:tc>
          <w:tcPr>
            <w:tcW w:w="9016" w:type="dxa"/>
            <w:shd w:val="clear" w:color="auto" w:fill="D9D9D9" w:themeFill="background1" w:themeFillShade="D9"/>
          </w:tcPr>
          <w:p w14:paraId="185F3B13" w14:textId="77777777" w:rsidR="001B6E97" w:rsidRPr="00DA60BC" w:rsidRDefault="001B6E97" w:rsidP="001B6E97">
            <w:pPr>
              <w:rPr>
                <w:rFonts w:ascii="Muli" w:hAnsi="Muli"/>
                <w:sz w:val="20"/>
              </w:rPr>
            </w:pPr>
            <w:r w:rsidRPr="00DA60BC">
              <w:rPr>
                <w:rFonts w:ascii="Muli" w:hAnsi="Muli"/>
                <w:b/>
                <w:sz w:val="28"/>
              </w:rPr>
              <w:t>Terms &amp; Conditions of Entry</w:t>
            </w:r>
            <w:r w:rsidR="00922730" w:rsidRPr="00DA60BC">
              <w:rPr>
                <w:rFonts w:ascii="Muli" w:hAnsi="Muli"/>
                <w:b/>
                <w:sz w:val="28"/>
              </w:rPr>
              <w:t xml:space="preserve"> </w:t>
            </w:r>
          </w:p>
        </w:tc>
      </w:tr>
      <w:tr w:rsidR="001B6E97" w:rsidRPr="00DA60BC" w14:paraId="2C7EC0CF" w14:textId="77777777" w:rsidTr="007E4C21">
        <w:trPr>
          <w:trHeight w:val="5786"/>
        </w:trPr>
        <w:tc>
          <w:tcPr>
            <w:tcW w:w="9016" w:type="dxa"/>
            <w:shd w:val="clear" w:color="auto" w:fill="auto"/>
          </w:tcPr>
          <w:p w14:paraId="6F4FB463" w14:textId="77777777" w:rsidR="00190D92" w:rsidRPr="0002773E" w:rsidRDefault="00190D92" w:rsidP="00190D92">
            <w:pPr>
              <w:pStyle w:val="NoSpacing"/>
              <w:rPr>
                <w:rFonts w:ascii="Muli" w:hAnsi="Muli"/>
                <w:sz w:val="16"/>
                <w:szCs w:val="16"/>
                <w:lang w:eastAsia="en-GB"/>
              </w:rPr>
            </w:pPr>
          </w:p>
          <w:p w14:paraId="632FC4F5" w14:textId="73865B3D"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xml:space="preserve">“Competition” means Nottinghamshire Hospitality STARS Awards. </w:t>
            </w:r>
          </w:p>
          <w:p w14:paraId="3AA3E583"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xml:space="preserve">“Organiser” means Visit Nottinghamshire. </w:t>
            </w:r>
          </w:p>
          <w:p w14:paraId="3CA8ABC1"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“Platform” means the online system that the applicant must use to complete their application.</w:t>
            </w:r>
          </w:p>
          <w:p w14:paraId="2DD1EACC" w14:textId="77777777" w:rsidR="00D46F04" w:rsidRPr="0002773E" w:rsidRDefault="00D46F04" w:rsidP="00D46F04">
            <w:pPr>
              <w:pStyle w:val="NoSpacing"/>
              <w:rPr>
                <w:rFonts w:ascii="Muli" w:hAnsi="Muli"/>
                <w:sz w:val="16"/>
                <w:szCs w:val="16"/>
                <w:lang w:eastAsia="en-GB"/>
              </w:rPr>
            </w:pPr>
          </w:p>
          <w:p w14:paraId="69296C39"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By submitting an application to the Competition, you agree to be bound by the following terms and conditions:</w:t>
            </w:r>
          </w:p>
          <w:p w14:paraId="7529B7EC"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xml:space="preserve">·         Applications for the Competition must be submitted within the time and date ranges specified at </w:t>
            </w:r>
            <w:hyperlink r:id="rId10" w:history="1">
              <w:r w:rsidRPr="0002773E">
                <w:rPr>
                  <w:rStyle w:val="Hyperlink"/>
                  <w:rFonts w:ascii="Muli" w:eastAsia="Times New Roman" w:hAnsi="Muli" w:cs="Times New Roman"/>
                  <w:sz w:val="16"/>
                  <w:szCs w:val="16"/>
                  <w:lang w:eastAsia="en-GB"/>
                </w:rPr>
                <w:t>www.visit-nottinghamshire.co.uk/nottinghamshire-hospitality-stars-awards</w:t>
              </w:r>
            </w:hyperlink>
            <w:r w:rsidRPr="0002773E">
              <w:rPr>
                <w:rFonts w:ascii="Muli" w:hAnsi="Muli"/>
                <w:sz w:val="16"/>
                <w:szCs w:val="16"/>
                <w:lang w:eastAsia="en-GB"/>
              </w:rPr>
              <w:t xml:space="preserve"> </w:t>
            </w:r>
          </w:p>
          <w:p w14:paraId="5C81C42E"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xml:space="preserve">·         Applications must be submitted online by following the link from </w:t>
            </w:r>
            <w:hyperlink r:id="rId11" w:history="1">
              <w:r w:rsidRPr="0002773E">
                <w:rPr>
                  <w:rStyle w:val="Hyperlink"/>
                  <w:rFonts w:ascii="Muli" w:eastAsia="Times New Roman" w:hAnsi="Muli" w:cs="Times New Roman"/>
                  <w:sz w:val="16"/>
                  <w:szCs w:val="16"/>
                  <w:lang w:eastAsia="en-GB"/>
                </w:rPr>
                <w:t>www.visit-nottinghamshire.co.uk/nottinghamshire-hospitality-stars-awards</w:t>
              </w:r>
            </w:hyperlink>
            <w:r w:rsidRPr="0002773E">
              <w:rPr>
                <w:rFonts w:ascii="Muli" w:hAnsi="Muli"/>
                <w:sz w:val="16"/>
                <w:szCs w:val="16"/>
                <w:lang w:eastAsia="en-GB"/>
              </w:rPr>
              <w:t xml:space="preserve"> </w:t>
            </w:r>
          </w:p>
          <w:p w14:paraId="795004D4" w14:textId="736F3B4D"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xml:space="preserve">·         </w:t>
            </w:r>
            <w:r w:rsidR="0002773E" w:rsidRPr="0002773E">
              <w:rPr>
                <w:rFonts w:ascii="Muli" w:eastAsia="Times New Roman" w:hAnsi="Muli" w:cs="Times New Roman"/>
                <w:sz w:val="16"/>
                <w:szCs w:val="16"/>
                <w:lang w:eastAsia="en-GB"/>
              </w:rPr>
              <w:t xml:space="preserve">Entry is free for members of Visit Nottinghamshire. </w:t>
            </w:r>
            <w:proofErr w:type="spellStart"/>
            <w:r w:rsidR="0002773E" w:rsidRPr="0002773E">
              <w:rPr>
                <w:rFonts w:ascii="Muli" w:eastAsia="Times New Roman" w:hAnsi="Muli" w:cs="Times New Roman"/>
                <w:sz w:val="16"/>
                <w:szCs w:val="16"/>
                <w:lang w:eastAsia="en-GB"/>
              </w:rPr>
              <w:t>Non members</w:t>
            </w:r>
            <w:proofErr w:type="spellEnd"/>
            <w:r w:rsidR="0002773E" w:rsidRPr="0002773E">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02773E" w:rsidRPr="0002773E">
              <w:rPr>
                <w:rFonts w:ascii="Muli" w:eastAsia="Times New Roman" w:hAnsi="Muli" w:cs="Times New Roman"/>
                <w:sz w:val="16"/>
                <w:szCs w:val="16"/>
                <w:lang w:eastAsia="en-GB"/>
              </w:rPr>
              <w:t>non members</w:t>
            </w:r>
            <w:proofErr w:type="spellEnd"/>
            <w:r w:rsidR="0002773E" w:rsidRPr="0002773E">
              <w:rPr>
                <w:rFonts w:ascii="Muli" w:eastAsia="Times New Roman" w:hAnsi="Muli" w:cs="Times New Roman"/>
                <w:sz w:val="16"/>
                <w:szCs w:val="16"/>
                <w:lang w:eastAsia="en-GB"/>
              </w:rPr>
              <w:t xml:space="preserve"> will be invoiced on receipt of their application and payment must be received before the entry is accepted</w:t>
            </w:r>
          </w:p>
          <w:p w14:paraId="0DD63D58"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You must be open for business at some point between 26</w:t>
            </w:r>
            <w:r w:rsidRPr="0002773E">
              <w:rPr>
                <w:rFonts w:ascii="Muli" w:hAnsi="Muli"/>
                <w:sz w:val="16"/>
                <w:szCs w:val="16"/>
                <w:vertAlign w:val="superscript"/>
                <w:lang w:eastAsia="en-GB"/>
              </w:rPr>
              <w:t>th</w:t>
            </w:r>
            <w:r w:rsidRPr="0002773E">
              <w:rPr>
                <w:rFonts w:ascii="Muli" w:hAnsi="Muli"/>
                <w:sz w:val="16"/>
                <w:szCs w:val="16"/>
                <w:lang w:eastAsia="en-GB"/>
              </w:rPr>
              <w:t xml:space="preserve"> April and 14</w:t>
            </w:r>
            <w:r w:rsidRPr="0002773E">
              <w:rPr>
                <w:rFonts w:ascii="Muli" w:hAnsi="Muli"/>
                <w:sz w:val="16"/>
                <w:szCs w:val="16"/>
                <w:vertAlign w:val="superscript"/>
                <w:lang w:eastAsia="en-GB"/>
              </w:rPr>
              <w:t>th</w:t>
            </w:r>
            <w:r w:rsidRPr="0002773E">
              <w:rPr>
                <w:rFonts w:ascii="Muli" w:hAnsi="Muli"/>
                <w:sz w:val="16"/>
                <w:szCs w:val="16"/>
                <w:lang w:eastAsia="en-GB"/>
              </w:rPr>
              <w:t xml:space="preserve"> September 2019, so the judges can visit if required. If you are closed for any part of this period,</w:t>
            </w:r>
            <w:bookmarkStart w:id="0" w:name="_GoBack"/>
            <w:bookmarkEnd w:id="0"/>
            <w:r w:rsidRPr="0002773E">
              <w:rPr>
                <w:rFonts w:ascii="Muli" w:hAnsi="Muli"/>
                <w:sz w:val="16"/>
                <w:szCs w:val="16"/>
                <w:lang w:eastAsia="en-GB"/>
              </w:rPr>
              <w:t xml:space="preserve"> please ensure this is highlighted in the ‘closures’ box on your application</w:t>
            </w:r>
          </w:p>
          <w:p w14:paraId="6EFC040D" w14:textId="0A33E149"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xml:space="preserve">·         Applications may be submitted by any individual representing the business applying and the individual who submits the application will also become the contact whom all correspondence from the Organiser </w:t>
            </w:r>
          </w:p>
          <w:p w14:paraId="55345192"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You or a colleague must inform the Organiser immediately of any changes to the applicant contact information during the Competition</w:t>
            </w:r>
          </w:p>
          <w:p w14:paraId="532A28C7" w14:textId="0356705C"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Employees or representatives/agents of the Organiser are not eligible to submit an application to the Competition except for categories in which third party nominations are publicly invited</w:t>
            </w:r>
          </w:p>
          <w:p w14:paraId="136B32DC"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You must ensure that your business complies with all current and relevant legal and licensing obligations before submitting an application. The judges reserve the right to not consider an application if this is in doubt and cannot be confirmed</w:t>
            </w:r>
          </w:p>
          <w:p w14:paraId="128AF03A"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You can apply for more than one category, except where specified within the eligibility criteria, but separate applications must be completed for each</w:t>
            </w:r>
          </w:p>
          <w:p w14:paraId="772E8D6D"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Applications will only be considered if they are deemed to meet the eligibility criteria for the category</w:t>
            </w:r>
          </w:p>
          <w:p w14:paraId="4FF47CD1"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Applications will only be considered if they are submitted via the Platform and completed in full and do not exceed the maximum word counts</w:t>
            </w:r>
          </w:p>
          <w:p w14:paraId="71653F41"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The Organiser reserves the right to move an application into a different category, if deemed more appropriate and should this occur the business affected will be informed</w:t>
            </w:r>
          </w:p>
          <w:p w14:paraId="1B3666FC" w14:textId="26212DCC"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You agree to be part of any publicity undertaken in association with the Competition. If selected as a finalist, you accept and agree that the Organiser may use or publish any photographs, comments or evidence submitted at any stage of the Competition in any media, waiving any rights to payment or to inspect and approve a finished product</w:t>
            </w:r>
          </w:p>
          <w:p w14:paraId="11198673"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Competition judges may decline to award winners at any level in some or all categories, if in their opinion there are insufficient entries of a winning standard</w:t>
            </w:r>
          </w:p>
          <w:p w14:paraId="1B47A666"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The prize provided by the Organiser for each winner will be a certificate and/or a trophy. There is no cash alternative</w:t>
            </w:r>
          </w:p>
          <w:p w14:paraId="26C74882"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Competition winners may publicise their success indefinitely provided the placing and year are specified in all publicity and materials</w:t>
            </w:r>
          </w:p>
          <w:p w14:paraId="46357892" w14:textId="710C8E86"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Competition winners may only use the specific logo issued by the Organiser and not modify it in any way, nor use, or adapt for use, any other logo connected with the Organiser</w:t>
            </w:r>
          </w:p>
          <w:p w14:paraId="0C5F4E9C" w14:textId="77777777"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3F577AC8" w14:textId="6853E183"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You confirm that you own the copyright to any photographs included with your application and permit the Organiser to use these photographs in PR and awards literature if you are short listed as a finalist</w:t>
            </w:r>
          </w:p>
          <w:p w14:paraId="1A0E28C5" w14:textId="74FF3AAC"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The Organiser will not accept responsibility for applications delayed or lost as a result of any network, computer hardware or software failure</w:t>
            </w:r>
          </w:p>
          <w:p w14:paraId="2C3EC670" w14:textId="7E7AE1C0"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In the event of any dispute regarding the Competition eligibility criteria, application forms, judging process, choice of finalists/winners or any other matter relating to the Competition, the decisions of the Organiser shall be final and no correspondence or discussion shall be entered into.</w:t>
            </w:r>
          </w:p>
          <w:p w14:paraId="427C5DD4" w14:textId="77777777" w:rsidR="00D46F04" w:rsidRPr="0002773E" w:rsidRDefault="00D46F04" w:rsidP="00D46F04">
            <w:pPr>
              <w:pStyle w:val="NoSpacing"/>
              <w:rPr>
                <w:rFonts w:ascii="Muli" w:eastAsia="Times New Roman" w:hAnsi="Muli" w:cs="Times New Roman"/>
                <w:sz w:val="16"/>
                <w:szCs w:val="16"/>
                <w:lang w:eastAsia="en-GB"/>
              </w:rPr>
            </w:pPr>
            <w:r w:rsidRPr="0002773E">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sidRPr="0002773E">
              <w:rPr>
                <w:rFonts w:ascii="Muli" w:eastAsia="Times New Roman" w:hAnsi="Muli" w:cs="Times New Roman"/>
                <w:sz w:val="16"/>
                <w:szCs w:val="16"/>
                <w:lang w:eastAsia="en-GB"/>
              </w:rPr>
              <w:t>VisitEngland</w:t>
            </w:r>
            <w:proofErr w:type="spellEnd"/>
            <w:r w:rsidRPr="0002773E">
              <w:rPr>
                <w:rFonts w:ascii="Muli" w:eastAsia="Times New Roman" w:hAnsi="Muli" w:cs="Times New Roman"/>
                <w:sz w:val="16"/>
                <w:szCs w:val="16"/>
                <w:lang w:eastAsia="en-GB"/>
              </w:rPr>
              <w:t xml:space="preserve"> Award for Excellence </w:t>
            </w:r>
          </w:p>
          <w:p w14:paraId="4E5F8BA0" w14:textId="77777777" w:rsidR="00D46F04" w:rsidRPr="0002773E" w:rsidRDefault="00D46F04" w:rsidP="00D46F04">
            <w:pPr>
              <w:pStyle w:val="NoSpacing"/>
              <w:rPr>
                <w:rFonts w:ascii="Muli" w:hAnsi="Muli"/>
                <w:sz w:val="16"/>
                <w:szCs w:val="16"/>
                <w:lang w:eastAsia="en-GB"/>
              </w:rPr>
            </w:pPr>
          </w:p>
          <w:p w14:paraId="60A69EB6" w14:textId="50D6F061" w:rsidR="00D46F04" w:rsidRPr="0002773E" w:rsidRDefault="00D46F04" w:rsidP="00D46F04">
            <w:pPr>
              <w:pStyle w:val="NoSpacing"/>
              <w:rPr>
                <w:rFonts w:ascii="Muli" w:hAnsi="Muli"/>
                <w:sz w:val="16"/>
                <w:szCs w:val="16"/>
                <w:lang w:eastAsia="en-GB"/>
              </w:rPr>
            </w:pPr>
            <w:r w:rsidRPr="0002773E">
              <w:rPr>
                <w:rFonts w:ascii="Muli" w:hAnsi="Muli"/>
                <w:sz w:val="16"/>
                <w:szCs w:val="16"/>
                <w:lang w:eastAsia="en-GB"/>
              </w:rPr>
              <w:t xml:space="preserve">Any data you provide will be handled in accordance with the Organiser’s privacy policy shown at </w:t>
            </w:r>
            <w:hyperlink r:id="rId12" w:history="1">
              <w:r w:rsidRPr="0002773E">
                <w:rPr>
                  <w:rStyle w:val="Hyperlink"/>
                  <w:rFonts w:ascii="Muli" w:eastAsia="Times New Roman" w:hAnsi="Muli" w:cs="Times New Roman"/>
                  <w:sz w:val="16"/>
                  <w:szCs w:val="16"/>
                  <w:lang w:eastAsia="en-GB"/>
                </w:rPr>
                <w:t>https://www.visit-nottinghamshire.co.uk/information/data-protection-policy</w:t>
              </w:r>
            </w:hyperlink>
            <w:r w:rsidRPr="0002773E">
              <w:rPr>
                <w:rFonts w:ascii="Muli" w:hAnsi="Muli"/>
                <w:sz w:val="16"/>
                <w:szCs w:val="16"/>
                <w:lang w:eastAsia="en-GB"/>
              </w:rPr>
              <w:t xml:space="preserve">, </w:t>
            </w:r>
            <w:proofErr w:type="spellStart"/>
            <w:r w:rsidRPr="0002773E">
              <w:rPr>
                <w:rFonts w:ascii="Muli" w:hAnsi="Muli"/>
                <w:sz w:val="16"/>
                <w:szCs w:val="16"/>
                <w:lang w:eastAsia="en-GB"/>
              </w:rPr>
              <w:t>VisitEngland’s</w:t>
            </w:r>
            <w:proofErr w:type="spellEnd"/>
            <w:r w:rsidRPr="0002773E">
              <w:rPr>
                <w:rFonts w:ascii="Muli" w:hAnsi="Muli"/>
                <w:sz w:val="16"/>
                <w:szCs w:val="16"/>
                <w:lang w:eastAsia="en-GB"/>
              </w:rPr>
              <w:t xml:space="preserve"> </w:t>
            </w:r>
            <w:hyperlink r:id="rId13" w:tgtFrame="_blank" w:history="1">
              <w:r w:rsidRPr="0002773E">
                <w:rPr>
                  <w:rStyle w:val="Hyperlink"/>
                  <w:rFonts w:ascii="Muli" w:eastAsia="Times New Roman" w:hAnsi="Muli" w:cs="Times New Roman"/>
                  <w:sz w:val="16"/>
                  <w:szCs w:val="16"/>
                  <w:lang w:eastAsia="en-GB"/>
                </w:rPr>
                <w:t>privacy policy</w:t>
              </w:r>
            </w:hyperlink>
            <w:r w:rsidRPr="0002773E">
              <w:rPr>
                <w:rFonts w:ascii="Muli" w:hAnsi="Muli"/>
                <w:sz w:val="16"/>
                <w:szCs w:val="16"/>
                <w:lang w:eastAsia="en-GB"/>
              </w:rPr>
              <w:t xml:space="preserve"> and </w:t>
            </w:r>
            <w:proofErr w:type="spellStart"/>
            <w:r w:rsidRPr="0002773E">
              <w:rPr>
                <w:rFonts w:ascii="Muli" w:hAnsi="Muli"/>
                <w:sz w:val="16"/>
                <w:szCs w:val="16"/>
                <w:lang w:eastAsia="en-GB"/>
              </w:rPr>
              <w:t>OpenWater’s</w:t>
            </w:r>
            <w:proofErr w:type="spellEnd"/>
            <w:r w:rsidRPr="0002773E">
              <w:rPr>
                <w:rFonts w:ascii="Muli" w:hAnsi="Muli"/>
                <w:sz w:val="16"/>
                <w:szCs w:val="16"/>
                <w:lang w:eastAsia="en-GB"/>
              </w:rPr>
              <w:t xml:space="preserve"> </w:t>
            </w:r>
            <w:hyperlink r:id="rId14" w:tgtFrame="_blank" w:history="1">
              <w:r w:rsidRPr="0002773E">
                <w:rPr>
                  <w:rStyle w:val="Hyperlink"/>
                  <w:rFonts w:ascii="Muli" w:eastAsia="Times New Roman" w:hAnsi="Muli" w:cs="Times New Roman"/>
                  <w:sz w:val="16"/>
                  <w:szCs w:val="16"/>
                  <w:lang w:eastAsia="en-GB"/>
                </w:rPr>
                <w:t xml:space="preserve">privacy </w:t>
              </w:r>
              <w:r w:rsidRPr="0002773E">
                <w:rPr>
                  <w:rStyle w:val="Hyperlink"/>
                  <w:rFonts w:ascii="Muli" w:eastAsia="Times New Roman" w:hAnsi="Muli" w:cs="Times New Roman"/>
                  <w:sz w:val="16"/>
                  <w:szCs w:val="16"/>
                  <w:lang w:eastAsia="en-GB"/>
                </w:rPr>
                <w:lastRenderedPageBreak/>
                <w:t>policy</w:t>
              </w:r>
            </w:hyperlink>
            <w:r w:rsidRPr="0002773E">
              <w:rPr>
                <w:rFonts w:ascii="Muli" w:hAnsi="Muli"/>
                <w:sz w:val="16"/>
                <w:szCs w:val="16"/>
                <w:lang w:eastAsia="en-GB"/>
              </w:rPr>
              <w:t xml:space="preserve"> (application software provider) available on their websites. The Organiser, </w:t>
            </w:r>
            <w:proofErr w:type="spellStart"/>
            <w:r w:rsidRPr="0002773E">
              <w:rPr>
                <w:rFonts w:ascii="Muli" w:hAnsi="Muli"/>
                <w:sz w:val="16"/>
                <w:szCs w:val="16"/>
                <w:lang w:eastAsia="en-GB"/>
              </w:rPr>
              <w:t>VisitEngland</w:t>
            </w:r>
            <w:proofErr w:type="spellEnd"/>
            <w:r w:rsidRPr="0002773E">
              <w:rPr>
                <w:rFonts w:ascii="Muli" w:hAnsi="Muli"/>
                <w:sz w:val="16"/>
                <w:szCs w:val="16"/>
                <w:lang w:eastAsia="en-GB"/>
              </w:rPr>
              <w:t xml:space="preserve"> and </w:t>
            </w:r>
            <w:proofErr w:type="spellStart"/>
            <w:r w:rsidRPr="0002773E">
              <w:rPr>
                <w:rFonts w:ascii="Muli" w:hAnsi="Muli"/>
                <w:sz w:val="16"/>
                <w:szCs w:val="16"/>
                <w:lang w:eastAsia="en-GB"/>
              </w:rPr>
              <w:t>OpenWater</w:t>
            </w:r>
            <w:proofErr w:type="spellEnd"/>
            <w:r w:rsidRPr="0002773E">
              <w:rPr>
                <w:rFonts w:ascii="Muli" w:hAnsi="Muli"/>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54F740D3" w14:textId="193A1E3C" w:rsidR="00190D92" w:rsidRPr="00DA60BC" w:rsidRDefault="00190D92" w:rsidP="00D46F04">
            <w:pPr>
              <w:pStyle w:val="NoSpacing"/>
              <w:rPr>
                <w:rFonts w:ascii="Muli" w:hAnsi="Muli"/>
                <w:sz w:val="18"/>
                <w:szCs w:val="18"/>
              </w:rPr>
            </w:pPr>
          </w:p>
        </w:tc>
      </w:tr>
    </w:tbl>
    <w:p w14:paraId="15B79D18" w14:textId="77777777" w:rsidR="00C3565F" w:rsidRPr="00DA60BC" w:rsidRDefault="00C3565F">
      <w:pPr>
        <w:rPr>
          <w:rFonts w:ascii="Muli" w:hAnsi="Muli"/>
        </w:rPr>
      </w:pPr>
    </w:p>
    <w:p w14:paraId="246EA3B9" w14:textId="77777777" w:rsidR="00CF48DD" w:rsidRPr="00DA60BC" w:rsidRDefault="00CF48DD" w:rsidP="00CF48DD">
      <w:pPr>
        <w:rPr>
          <w:rFonts w:ascii="Muli" w:hAnsi="Muli"/>
          <w:sz w:val="28"/>
          <w:szCs w:val="28"/>
        </w:rPr>
      </w:pPr>
      <w:r w:rsidRPr="00DA60BC">
        <w:rPr>
          <w:rFonts w:ascii="Muli" w:hAnsi="Muli"/>
          <w:sz w:val="28"/>
          <w:szCs w:val="28"/>
        </w:rPr>
        <w:t>Please indicate whether the person/team you are nominating is aware that you are putting them forward for nomination.</w:t>
      </w:r>
    </w:p>
    <w:p w14:paraId="438BB764" w14:textId="1459E72D" w:rsidR="00CF48DD" w:rsidRPr="00DA60BC" w:rsidRDefault="00CF48DD" w:rsidP="00CF48DD">
      <w:pPr>
        <w:rPr>
          <w:rFonts w:ascii="Muli" w:hAnsi="Muli"/>
          <w:sz w:val="28"/>
          <w:szCs w:val="28"/>
        </w:rPr>
      </w:pPr>
      <w:r w:rsidRPr="00DA60BC">
        <w:rPr>
          <w:rFonts w:ascii="Muli" w:hAnsi="Muli"/>
          <w:sz w:val="28"/>
          <w:szCs w:val="28"/>
        </w:rPr>
        <w:t>Yes / No</w:t>
      </w:r>
    </w:p>
    <w:p w14:paraId="401257AB" w14:textId="77777777" w:rsidR="00922730" w:rsidRPr="00DA60BC" w:rsidRDefault="00922730">
      <w:pPr>
        <w:rPr>
          <w:rFonts w:ascii="Muli" w:hAnsi="Muli"/>
        </w:rPr>
      </w:pPr>
    </w:p>
    <w:sectPr w:rsidR="00922730" w:rsidRPr="00DA60BC" w:rsidSect="00DA60BC">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BBCD2" w14:textId="77777777" w:rsidR="00C70960" w:rsidRDefault="00C70960" w:rsidP="00C70960">
      <w:pPr>
        <w:spacing w:after="0" w:line="240" w:lineRule="auto"/>
      </w:pPr>
      <w:r>
        <w:separator/>
      </w:r>
    </w:p>
  </w:endnote>
  <w:endnote w:type="continuationSeparator" w:id="0">
    <w:p w14:paraId="6785BE57" w14:textId="77777777" w:rsidR="00C70960" w:rsidRDefault="00C70960" w:rsidP="00C7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5435" w14:textId="77777777" w:rsidR="00C70960" w:rsidRDefault="00C70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64D5" w14:textId="77777777" w:rsidR="00C70960" w:rsidRDefault="00C70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17C2" w14:textId="77777777" w:rsidR="00C70960" w:rsidRDefault="00C70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317F" w14:textId="77777777" w:rsidR="00C70960" w:rsidRDefault="00C70960" w:rsidP="00C70960">
      <w:pPr>
        <w:spacing w:after="0" w:line="240" w:lineRule="auto"/>
      </w:pPr>
      <w:r>
        <w:separator/>
      </w:r>
    </w:p>
  </w:footnote>
  <w:footnote w:type="continuationSeparator" w:id="0">
    <w:p w14:paraId="375F2998" w14:textId="77777777" w:rsidR="00C70960" w:rsidRDefault="00C70960" w:rsidP="00C7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68DB" w14:textId="398F853C" w:rsidR="00C70960" w:rsidRDefault="0002773E">
    <w:pPr>
      <w:pStyle w:val="Header"/>
    </w:pPr>
    <w:r>
      <w:rPr>
        <w:noProof/>
      </w:rPr>
      <w:pict w14:anchorId="5DE87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70049"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AFE5" w14:textId="563924BF" w:rsidR="00C70960" w:rsidRDefault="0002773E">
    <w:pPr>
      <w:pStyle w:val="Header"/>
    </w:pPr>
    <w:r>
      <w:rPr>
        <w:noProof/>
      </w:rPr>
      <w:pict w14:anchorId="442EE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70050"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F93A" w14:textId="06154211" w:rsidR="00C70960" w:rsidRDefault="0002773E">
    <w:pPr>
      <w:pStyle w:val="Header"/>
    </w:pPr>
    <w:r>
      <w:rPr>
        <w:noProof/>
      </w:rPr>
      <w:pict w14:anchorId="010DB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70048"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3126E"/>
    <w:multiLevelType w:val="hybridMultilevel"/>
    <w:tmpl w:val="72989D0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D518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27C96"/>
    <w:multiLevelType w:val="hybridMultilevel"/>
    <w:tmpl w:val="D99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35283"/>
    <w:multiLevelType w:val="hybridMultilevel"/>
    <w:tmpl w:val="6CBE46F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341F0F"/>
    <w:multiLevelType w:val="hybridMultilevel"/>
    <w:tmpl w:val="73C6E248"/>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3463B9"/>
    <w:multiLevelType w:val="hybridMultilevel"/>
    <w:tmpl w:val="DC986D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4514D"/>
    <w:multiLevelType w:val="hybridMultilevel"/>
    <w:tmpl w:val="13D2E0B2"/>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7"/>
  </w:num>
  <w:num w:numId="5">
    <w:abstractNumId w:val="1"/>
  </w:num>
  <w:num w:numId="6">
    <w:abstractNumId w:val="3"/>
  </w:num>
  <w:num w:numId="7">
    <w:abstractNumId w:val="0"/>
  </w:num>
  <w:num w:numId="8">
    <w:abstractNumId w:val="19"/>
  </w:num>
  <w:num w:numId="9">
    <w:abstractNumId w:val="7"/>
  </w:num>
  <w:num w:numId="10">
    <w:abstractNumId w:val="12"/>
  </w:num>
  <w:num w:numId="11">
    <w:abstractNumId w:val="23"/>
  </w:num>
  <w:num w:numId="12">
    <w:abstractNumId w:val="15"/>
  </w:num>
  <w:num w:numId="13">
    <w:abstractNumId w:val="9"/>
  </w:num>
  <w:num w:numId="14">
    <w:abstractNumId w:val="26"/>
  </w:num>
  <w:num w:numId="15">
    <w:abstractNumId w:val="6"/>
  </w:num>
  <w:num w:numId="16">
    <w:abstractNumId w:val="22"/>
  </w:num>
  <w:num w:numId="17">
    <w:abstractNumId w:val="5"/>
  </w:num>
  <w:num w:numId="18">
    <w:abstractNumId w:val="16"/>
  </w:num>
  <w:num w:numId="19">
    <w:abstractNumId w:val="24"/>
  </w:num>
  <w:num w:numId="20">
    <w:abstractNumId w:val="25"/>
  </w:num>
  <w:num w:numId="21">
    <w:abstractNumId w:val="21"/>
  </w:num>
  <w:num w:numId="22">
    <w:abstractNumId w:val="17"/>
  </w:num>
  <w:num w:numId="23">
    <w:abstractNumId w:val="18"/>
  </w:num>
  <w:num w:numId="24">
    <w:abstractNumId w:val="13"/>
  </w:num>
  <w:num w:numId="25">
    <w:abstractNumId w:val="2"/>
  </w:num>
  <w:num w:numId="26">
    <w:abstractNumId w:val="12"/>
  </w:num>
  <w:num w:numId="27">
    <w:abstractNumId w:val="11"/>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2773E"/>
    <w:rsid w:val="0005768D"/>
    <w:rsid w:val="000C5738"/>
    <w:rsid w:val="00126E44"/>
    <w:rsid w:val="00190378"/>
    <w:rsid w:val="00190D92"/>
    <w:rsid w:val="001B6E97"/>
    <w:rsid w:val="001C2753"/>
    <w:rsid w:val="001C6FB3"/>
    <w:rsid w:val="00222EAC"/>
    <w:rsid w:val="002451C3"/>
    <w:rsid w:val="00263046"/>
    <w:rsid w:val="00273E8F"/>
    <w:rsid w:val="002A3A53"/>
    <w:rsid w:val="00323688"/>
    <w:rsid w:val="00341AD7"/>
    <w:rsid w:val="0034537E"/>
    <w:rsid w:val="003751F5"/>
    <w:rsid w:val="003A69CF"/>
    <w:rsid w:val="003D7C5A"/>
    <w:rsid w:val="003E513C"/>
    <w:rsid w:val="0040019A"/>
    <w:rsid w:val="00415B56"/>
    <w:rsid w:val="00427504"/>
    <w:rsid w:val="00433B76"/>
    <w:rsid w:val="0044643A"/>
    <w:rsid w:val="00484A7A"/>
    <w:rsid w:val="00490B02"/>
    <w:rsid w:val="004F4756"/>
    <w:rsid w:val="0058143E"/>
    <w:rsid w:val="00584E1B"/>
    <w:rsid w:val="00591354"/>
    <w:rsid w:val="00597B0C"/>
    <w:rsid w:val="005A149D"/>
    <w:rsid w:val="005A7FBB"/>
    <w:rsid w:val="005B69AE"/>
    <w:rsid w:val="005C6F95"/>
    <w:rsid w:val="00600A2C"/>
    <w:rsid w:val="006654B9"/>
    <w:rsid w:val="006812B8"/>
    <w:rsid w:val="00682D67"/>
    <w:rsid w:val="006A2C4A"/>
    <w:rsid w:val="006C7BAF"/>
    <w:rsid w:val="006E0411"/>
    <w:rsid w:val="0072376E"/>
    <w:rsid w:val="0076386B"/>
    <w:rsid w:val="007974C8"/>
    <w:rsid w:val="007E4C21"/>
    <w:rsid w:val="00831732"/>
    <w:rsid w:val="00890CB7"/>
    <w:rsid w:val="008F7E6A"/>
    <w:rsid w:val="00903F89"/>
    <w:rsid w:val="00922730"/>
    <w:rsid w:val="00930CBD"/>
    <w:rsid w:val="009879B8"/>
    <w:rsid w:val="00A411FF"/>
    <w:rsid w:val="00AC7C97"/>
    <w:rsid w:val="00AE0911"/>
    <w:rsid w:val="00B44D07"/>
    <w:rsid w:val="00B847E8"/>
    <w:rsid w:val="00B9784E"/>
    <w:rsid w:val="00BB2E9B"/>
    <w:rsid w:val="00BF0187"/>
    <w:rsid w:val="00C2238E"/>
    <w:rsid w:val="00C3565F"/>
    <w:rsid w:val="00C406CE"/>
    <w:rsid w:val="00C64B15"/>
    <w:rsid w:val="00C70955"/>
    <w:rsid w:val="00C70960"/>
    <w:rsid w:val="00C70CBC"/>
    <w:rsid w:val="00C94B26"/>
    <w:rsid w:val="00CA6226"/>
    <w:rsid w:val="00CB4DE7"/>
    <w:rsid w:val="00CE79BA"/>
    <w:rsid w:val="00CF48DD"/>
    <w:rsid w:val="00CF709F"/>
    <w:rsid w:val="00D07927"/>
    <w:rsid w:val="00D3210C"/>
    <w:rsid w:val="00D34837"/>
    <w:rsid w:val="00D46F04"/>
    <w:rsid w:val="00D95544"/>
    <w:rsid w:val="00DA60BC"/>
    <w:rsid w:val="00E0743D"/>
    <w:rsid w:val="00E1591E"/>
    <w:rsid w:val="00E306BB"/>
    <w:rsid w:val="00EB6A3B"/>
    <w:rsid w:val="00F37BBB"/>
    <w:rsid w:val="00F6371F"/>
    <w:rsid w:val="00F72BBA"/>
    <w:rsid w:val="00FA4412"/>
    <w:rsid w:val="00FB6139"/>
    <w:rsid w:val="00FB63AD"/>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10185"/>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C70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960"/>
  </w:style>
  <w:style w:type="paragraph" w:styleId="Footer">
    <w:name w:val="footer"/>
    <w:basedOn w:val="Normal"/>
    <w:link w:val="FooterChar"/>
    <w:uiPriority w:val="99"/>
    <w:unhideWhenUsed/>
    <w:rsid w:val="00C70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376">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543643382">
      <w:bodyDiv w:val="1"/>
      <w:marLeft w:val="0"/>
      <w:marRight w:val="0"/>
      <w:marTop w:val="0"/>
      <w:marBottom w:val="0"/>
      <w:divBdr>
        <w:top w:val="none" w:sz="0" w:space="0" w:color="auto"/>
        <w:left w:val="none" w:sz="0" w:space="0" w:color="auto"/>
        <w:bottom w:val="none" w:sz="0" w:space="0" w:color="auto"/>
        <w:right w:val="none" w:sz="0" w:space="0" w:color="auto"/>
      </w:divBdr>
    </w:div>
    <w:div w:id="8714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itbritain.org/privacy-poli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https://www.visit-nottinghamshire.co.uk/information/data-protection-poli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nottinghamshire.co.uk/nottinghamshire-hospitality-stars-awar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etopenwater.com/privac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9</cp:revision>
  <cp:lastPrinted>2019-01-28T10:23:00Z</cp:lastPrinted>
  <dcterms:created xsi:type="dcterms:W3CDTF">2019-04-12T10:43:00Z</dcterms:created>
  <dcterms:modified xsi:type="dcterms:W3CDTF">2019-05-03T15:36:00Z</dcterms:modified>
</cp:coreProperties>
</file>